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C5" w:rsidRPr="006E34C5" w:rsidRDefault="00FF5FD9" w:rsidP="006E34C5">
      <w:pPr>
        <w:jc w:val="center"/>
        <w:rPr>
          <w:b/>
          <w:sz w:val="28"/>
          <w:szCs w:val="28"/>
        </w:rPr>
      </w:pPr>
      <w:r>
        <w:rPr>
          <w:b/>
          <w:sz w:val="28"/>
          <w:szCs w:val="28"/>
        </w:rPr>
        <w:t xml:space="preserve">Grower BFF: </w:t>
      </w:r>
      <w:r w:rsidR="00546CC9">
        <w:rPr>
          <w:b/>
          <w:sz w:val="28"/>
          <w:szCs w:val="28"/>
        </w:rPr>
        <w:t>Carrier</w:t>
      </w:r>
      <w:r w:rsidR="007E207F">
        <w:rPr>
          <w:b/>
          <w:sz w:val="28"/>
          <w:szCs w:val="28"/>
        </w:rPr>
        <w:t xml:space="preserve"> – Olive Glenn Ranch</w:t>
      </w:r>
    </w:p>
    <w:p w:rsidR="00AC53A5" w:rsidRDefault="00CD20E1">
      <w:hyperlink r:id="rId5" w:history="1">
        <w:r w:rsidR="00AC53A5" w:rsidRPr="00090F41">
          <w:rPr>
            <w:rStyle w:val="Hyperlink"/>
          </w:rPr>
          <w:t>https://www.google.com/maps/d/edit?mid=13PxwEItx146wef9Xsleosibs9CdL0MPo&amp;ll=39.60220222392442%2C-122.18499014734864&amp;z=14</w:t>
        </w:r>
      </w:hyperlink>
    </w:p>
    <w:p w:rsidR="00CC5C92" w:rsidRDefault="00CC5C92">
      <w:r w:rsidRPr="006E34C5">
        <w:rPr>
          <w:b/>
        </w:rPr>
        <w:t>Planted Acres</w:t>
      </w:r>
      <w:r w:rsidR="007F31FC" w:rsidRPr="006E34C5">
        <w:rPr>
          <w:b/>
        </w:rPr>
        <w:t xml:space="preserve"> (almonds)</w:t>
      </w:r>
      <w:r w:rsidRPr="006E34C5">
        <w:rPr>
          <w:b/>
        </w:rPr>
        <w:t>:</w:t>
      </w:r>
      <w:r>
        <w:t xml:space="preserve"> </w:t>
      </w:r>
      <w:r w:rsidR="00AC53A5">
        <w:t>331</w:t>
      </w:r>
      <w:r w:rsidR="00910908">
        <w:t xml:space="preserve"> planted acres</w:t>
      </w:r>
    </w:p>
    <w:p w:rsidR="00455A3F" w:rsidRDefault="00047BD2" w:rsidP="00047BD2">
      <w:pPr>
        <w:pStyle w:val="ListParagraph"/>
        <w:numPr>
          <w:ilvl w:val="0"/>
          <w:numId w:val="5"/>
        </w:numPr>
      </w:pPr>
      <w:r w:rsidRPr="00047BD2">
        <w:t>Olive Glenn Ranch (Carrier)</w:t>
      </w:r>
    </w:p>
    <w:p w:rsidR="009C3E80" w:rsidRDefault="00CC5C92">
      <w:r w:rsidRPr="006E34C5">
        <w:rPr>
          <w:b/>
        </w:rPr>
        <w:t>Permanent Habitat:</w:t>
      </w:r>
      <w:r>
        <w:t xml:space="preserve"> </w:t>
      </w:r>
      <w:r w:rsidR="007E207F">
        <w:t>23</w:t>
      </w:r>
      <w:r w:rsidR="00AC53A5">
        <w:t>.8</w:t>
      </w:r>
      <w:r w:rsidR="007E207F">
        <w:t xml:space="preserve"> </w:t>
      </w:r>
      <w:r w:rsidR="00940B93">
        <w:t>calculated</w:t>
      </w:r>
      <w:r w:rsidR="00F81FF6">
        <w:t xml:space="preserve"> acre</w:t>
      </w:r>
      <w:r w:rsidR="00766348">
        <w:t>s</w:t>
      </w:r>
    </w:p>
    <w:p w:rsidR="009C3E80" w:rsidRDefault="00047BD2" w:rsidP="006D33C2">
      <w:pPr>
        <w:pStyle w:val="ListParagraph"/>
        <w:numPr>
          <w:ilvl w:val="0"/>
          <w:numId w:val="3"/>
        </w:numPr>
      </w:pPr>
      <w:r>
        <w:t>Olive Glenn</w:t>
      </w:r>
      <w:r w:rsidR="006D33C2" w:rsidRPr="006D33C2">
        <w:t xml:space="preserve"> Habitat </w:t>
      </w:r>
      <w:r w:rsidR="006D33C2">
        <w:t xml:space="preserve">1, </w:t>
      </w:r>
      <w:r>
        <w:t>Olive Glenn</w:t>
      </w:r>
      <w:r w:rsidRPr="006D33C2">
        <w:t xml:space="preserve"> Habitat </w:t>
      </w:r>
      <w:r w:rsidR="006D33C2" w:rsidRPr="006D33C2">
        <w:t>2</w:t>
      </w:r>
      <w:r>
        <w:t>, Olive Glenn</w:t>
      </w:r>
      <w:r w:rsidRPr="006D33C2">
        <w:t xml:space="preserve"> Habitat</w:t>
      </w:r>
      <w:r w:rsidR="006D33C2" w:rsidRPr="006D33C2">
        <w:t xml:space="preserve"> </w:t>
      </w:r>
      <w:r>
        <w:t>3</w:t>
      </w:r>
    </w:p>
    <w:p w:rsidR="00AC53A5" w:rsidRDefault="00047BD2" w:rsidP="00AC53A5">
      <w:pPr>
        <w:pStyle w:val="ListParagraph"/>
        <w:numPr>
          <w:ilvl w:val="0"/>
          <w:numId w:val="1"/>
        </w:numPr>
      </w:pPr>
      <w:r>
        <w:t xml:space="preserve">Railroad frontage extends to beginning of right of way berm and is left to natural devices creating a nice native </w:t>
      </w:r>
      <w:r w:rsidR="00AC53A5">
        <w:t>habitat with o</w:t>
      </w:r>
      <w:r w:rsidR="00AC53A5" w:rsidRPr="00AC53A5">
        <w:t xml:space="preserve">ccasional trees include black oak, willow and eucalyptus. Where water is more present, black berry, cat tails and elderberries are present. Seasonal plants include several kinds of thistle, annual grasses, tumble weeds, native and </w:t>
      </w:r>
      <w:proofErr w:type="spellStart"/>
      <w:r w:rsidR="00AC53A5" w:rsidRPr="00AC53A5">
        <w:t>non native</w:t>
      </w:r>
      <w:proofErr w:type="spellEnd"/>
      <w:r w:rsidR="00AC53A5" w:rsidRPr="00AC53A5">
        <w:t xml:space="preserve"> annuals and wildflowers.</w:t>
      </w:r>
      <w:r w:rsidR="00AC53A5">
        <w:t xml:space="preserve"> Drainage ditches have similar plant species present with cotton wood </w:t>
      </w:r>
      <w:proofErr w:type="gramStart"/>
      <w:r w:rsidR="00AC53A5">
        <w:t>an</w:t>
      </w:r>
      <w:proofErr w:type="gramEnd"/>
      <w:r w:rsidR="00AC53A5">
        <w:t xml:space="preserve"> eucalyptus on Bayless Rd and generally seasonal plants in interior ditches. </w:t>
      </w:r>
    </w:p>
    <w:p w:rsidR="00405DC9" w:rsidRDefault="007F4C91" w:rsidP="00AC53A5">
      <w:pPr>
        <w:pStyle w:val="ListParagraph"/>
        <w:numPr>
          <w:ilvl w:val="0"/>
          <w:numId w:val="1"/>
        </w:numPr>
      </w:pPr>
      <w:r>
        <w:t xml:space="preserve">Representative </w:t>
      </w:r>
      <w:r w:rsidR="000F7F60">
        <w:t>photographs</w:t>
      </w:r>
      <w:r>
        <w:t xml:space="preserve"> can be found in supplemental documentation.</w:t>
      </w:r>
    </w:p>
    <w:p w:rsidR="009A6476" w:rsidRDefault="009A6476" w:rsidP="002F38C7">
      <w:pPr>
        <w:pStyle w:val="ListParagraph"/>
        <w:numPr>
          <w:ilvl w:val="0"/>
          <w:numId w:val="1"/>
        </w:numPr>
      </w:pPr>
      <w:r>
        <w:t xml:space="preserve">All </w:t>
      </w:r>
      <w:r w:rsidR="006D33C2">
        <w:t>orchards</w:t>
      </w:r>
      <w:r>
        <w:t xml:space="preserve"> are within a 3-mile radius of at least one mapped </w:t>
      </w:r>
      <w:r w:rsidR="000F7F60">
        <w:t xml:space="preserve">permanent </w:t>
      </w:r>
      <w:r>
        <w:t>bee habitat</w:t>
      </w:r>
    </w:p>
    <w:p w:rsidR="00AC5454" w:rsidRDefault="00AC5454">
      <w:r w:rsidRPr="006E34C5">
        <w:rPr>
          <w:b/>
        </w:rPr>
        <w:t xml:space="preserve">Permanent </w:t>
      </w:r>
      <w:r w:rsidR="006E34C5">
        <w:rPr>
          <w:b/>
        </w:rPr>
        <w:t xml:space="preserve">as a </w:t>
      </w:r>
      <w:r w:rsidR="00405DC9" w:rsidRPr="006E34C5">
        <w:rPr>
          <w:b/>
        </w:rPr>
        <w:t>Percentage</w:t>
      </w:r>
      <w:r w:rsidR="006E34C5">
        <w:rPr>
          <w:b/>
        </w:rPr>
        <w:t xml:space="preserve"> of Total Acres</w:t>
      </w:r>
      <w:r w:rsidRPr="006E34C5">
        <w:rPr>
          <w:b/>
        </w:rPr>
        <w:t>:</w:t>
      </w:r>
      <w:r>
        <w:t xml:space="preserve"> </w:t>
      </w:r>
      <w:r w:rsidR="00AC53A5">
        <w:t>7.19</w:t>
      </w:r>
      <w:r>
        <w:t>% {</w:t>
      </w:r>
      <w:r w:rsidR="00405B88">
        <w:t>2</w:t>
      </w:r>
      <w:r w:rsidR="00AC53A5">
        <w:t>3.8</w:t>
      </w:r>
      <w:r w:rsidR="001D3F0C">
        <w:t>/</w:t>
      </w:r>
      <w:r w:rsidR="00AC53A5">
        <w:t>331</w:t>
      </w:r>
      <w:r w:rsidR="002F38C7">
        <w:t>}</w:t>
      </w:r>
    </w:p>
    <w:p w:rsidR="00405DC9" w:rsidRDefault="00405DC9">
      <w:r w:rsidRPr="004D4C0B">
        <w:rPr>
          <w:b/>
        </w:rPr>
        <w:t>Cover Crop:</w:t>
      </w:r>
      <w:r>
        <w:t xml:space="preserve"> 20</w:t>
      </w:r>
      <w:r w:rsidR="006D33C2">
        <w:t>21/22</w:t>
      </w:r>
      <w:r w:rsidR="002F38C7">
        <w:t xml:space="preserve">: </w:t>
      </w:r>
      <w:r w:rsidR="00AC53A5">
        <w:t>166</w:t>
      </w:r>
      <w:r w:rsidR="00405B88">
        <w:t xml:space="preserve"> </w:t>
      </w:r>
      <w:r w:rsidR="006D33C2">
        <w:t>estimated acres (every row, estimating 50% coverage on all planted acres)</w:t>
      </w:r>
    </w:p>
    <w:p w:rsidR="00405DC9" w:rsidRDefault="00405DC9">
      <w:r>
        <w:tab/>
      </w:r>
      <w:r w:rsidR="006D33C2">
        <w:t>Cover crop species included mustards, vetch and radish among others.</w:t>
      </w:r>
      <w:r w:rsidR="00AC53A5">
        <w:t xml:space="preserve"> Cover crops are also present on neighboring walnut orchards (not BFF Certified) controlled by farming team.</w:t>
      </w:r>
    </w:p>
    <w:p w:rsidR="006D33C2" w:rsidRDefault="002F38C7" w:rsidP="00405B88">
      <w:r w:rsidRPr="00455A3F">
        <w:rPr>
          <w:b/>
        </w:rPr>
        <w:t>Other Habitat Considerations</w:t>
      </w:r>
      <w:r w:rsidR="00455A3F">
        <w:rPr>
          <w:b/>
        </w:rPr>
        <w:t xml:space="preserve">: </w:t>
      </w:r>
      <w:r w:rsidR="00405B88">
        <w:t>None</w:t>
      </w:r>
    </w:p>
    <w:p w:rsidR="00CD20E1" w:rsidRPr="00C91774" w:rsidRDefault="00CD20E1" w:rsidP="00CD20E1">
      <w:pPr>
        <w:rPr>
          <w:b/>
        </w:rPr>
      </w:pPr>
      <w:r w:rsidRPr="00C91774">
        <w:rPr>
          <w:b/>
        </w:rPr>
        <w:t>Supplemental Documentation</w:t>
      </w:r>
    </w:p>
    <w:p w:rsidR="00CD20E1" w:rsidRDefault="00CD20E1" w:rsidP="00CD20E1">
      <w:r>
        <w:tab/>
        <w:t>CASP Bee Health Report:</w:t>
      </w:r>
    </w:p>
    <w:p w:rsidR="00CD20E1" w:rsidRDefault="00CD20E1" w:rsidP="00CD20E1">
      <w:pPr>
        <w:ind w:firstLine="720"/>
      </w:pPr>
      <w:r w:rsidRPr="00CD20E1">
        <w:t>https://www.dropbox.com/s/nco25eexynt15ka/BFF_Report%20%2820%29.pdf?dl=0</w:t>
      </w:r>
    </w:p>
    <w:p w:rsidR="00CD20E1" w:rsidRDefault="00CD20E1" w:rsidP="00CD20E1">
      <w:r>
        <w:tab/>
        <w:t xml:space="preserve">Representative Habitat Photos: </w:t>
      </w:r>
    </w:p>
    <w:p w:rsidR="00CD20E1" w:rsidRDefault="00CD20E1" w:rsidP="00CD20E1">
      <w:r>
        <w:tab/>
      </w:r>
      <w:r w:rsidRPr="00CD20E1">
        <w:t>https://www.dropbox.com/sh/aw9rzseoaaeohv0/AADsImqG2SF66cXQ-Bp59Htwa?dl=0</w:t>
      </w:r>
      <w:bookmarkStart w:id="0" w:name="_GoBack"/>
      <w:bookmarkEnd w:id="0"/>
    </w:p>
    <w:p w:rsidR="00CD20E1" w:rsidRDefault="00CD20E1" w:rsidP="00CD20E1"/>
    <w:sectPr w:rsidR="00CD2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D5540"/>
    <w:multiLevelType w:val="hybridMultilevel"/>
    <w:tmpl w:val="7324A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3638C"/>
    <w:multiLevelType w:val="hybridMultilevel"/>
    <w:tmpl w:val="9C365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5E22D4"/>
    <w:multiLevelType w:val="hybridMultilevel"/>
    <w:tmpl w:val="EFEA9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19157C"/>
    <w:multiLevelType w:val="hybridMultilevel"/>
    <w:tmpl w:val="CE2E5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46173AC"/>
    <w:multiLevelType w:val="hybridMultilevel"/>
    <w:tmpl w:val="CF86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92"/>
    <w:rsid w:val="00047BD2"/>
    <w:rsid w:val="000F7F60"/>
    <w:rsid w:val="001306DE"/>
    <w:rsid w:val="0016439E"/>
    <w:rsid w:val="001B57E7"/>
    <w:rsid w:val="001D3F0C"/>
    <w:rsid w:val="001E4CCA"/>
    <w:rsid w:val="00201DBE"/>
    <w:rsid w:val="002316DB"/>
    <w:rsid w:val="002B7209"/>
    <w:rsid w:val="002F38C7"/>
    <w:rsid w:val="00351D0B"/>
    <w:rsid w:val="003B6804"/>
    <w:rsid w:val="003B73F3"/>
    <w:rsid w:val="00405B88"/>
    <w:rsid w:val="00405DC9"/>
    <w:rsid w:val="00435DA0"/>
    <w:rsid w:val="00441710"/>
    <w:rsid w:val="00455A3F"/>
    <w:rsid w:val="004A2855"/>
    <w:rsid w:val="004D4C0B"/>
    <w:rsid w:val="004D4CAB"/>
    <w:rsid w:val="00546CC9"/>
    <w:rsid w:val="006C1F98"/>
    <w:rsid w:val="006D33C2"/>
    <w:rsid w:val="006E34C5"/>
    <w:rsid w:val="00714F05"/>
    <w:rsid w:val="00766348"/>
    <w:rsid w:val="007E207F"/>
    <w:rsid w:val="007F31FC"/>
    <w:rsid w:val="007F4C91"/>
    <w:rsid w:val="007F6C5C"/>
    <w:rsid w:val="00897F76"/>
    <w:rsid w:val="008A79C4"/>
    <w:rsid w:val="00910908"/>
    <w:rsid w:val="00940B93"/>
    <w:rsid w:val="00976DFD"/>
    <w:rsid w:val="009A6476"/>
    <w:rsid w:val="009C3E80"/>
    <w:rsid w:val="009C58D5"/>
    <w:rsid w:val="00A13CA4"/>
    <w:rsid w:val="00A70EA7"/>
    <w:rsid w:val="00AB2E16"/>
    <w:rsid w:val="00AC53A5"/>
    <w:rsid w:val="00AC5454"/>
    <w:rsid w:val="00BE797B"/>
    <w:rsid w:val="00C3175C"/>
    <w:rsid w:val="00CC5C92"/>
    <w:rsid w:val="00CD1753"/>
    <w:rsid w:val="00CD20E1"/>
    <w:rsid w:val="00D24226"/>
    <w:rsid w:val="00DB1A38"/>
    <w:rsid w:val="00E86C0C"/>
    <w:rsid w:val="00E97634"/>
    <w:rsid w:val="00ED248C"/>
    <w:rsid w:val="00F81FF6"/>
    <w:rsid w:val="00F95BB2"/>
    <w:rsid w:val="00FA5195"/>
    <w:rsid w:val="00FB5AD5"/>
    <w:rsid w:val="00FD0D67"/>
    <w:rsid w:val="00FF5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62EC8"/>
  <w15:chartTrackingRefBased/>
  <w15:docId w15:val="{2DC1C8CE-17F1-454A-918F-F7A20EFD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5C92"/>
    <w:rPr>
      <w:color w:val="0563C1" w:themeColor="hyperlink"/>
      <w:u w:val="single"/>
    </w:rPr>
  </w:style>
  <w:style w:type="character" w:customStyle="1" w:styleId="UnresolvedMention">
    <w:name w:val="Unresolved Mention"/>
    <w:basedOn w:val="DefaultParagraphFont"/>
    <w:uiPriority w:val="99"/>
    <w:semiHidden/>
    <w:unhideWhenUsed/>
    <w:rsid w:val="00CC5C92"/>
    <w:rPr>
      <w:color w:val="605E5C"/>
      <w:shd w:val="clear" w:color="auto" w:fill="E1DFDD"/>
    </w:rPr>
  </w:style>
  <w:style w:type="paragraph" w:styleId="ListParagraph">
    <w:name w:val="List Paragraph"/>
    <w:basedOn w:val="Normal"/>
    <w:uiPriority w:val="34"/>
    <w:qFormat/>
    <w:rsid w:val="009C3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maps/d/edit?mid=13PxwEItx146wef9Xsleosibs9CdL0MPo&amp;ll=39.60220222392442%2C-122.18499014734864&amp;z=1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Burwell</dc:creator>
  <cp:keywords/>
  <dc:description/>
  <cp:lastModifiedBy>Alan Burwell</cp:lastModifiedBy>
  <cp:revision>4</cp:revision>
  <dcterms:created xsi:type="dcterms:W3CDTF">2022-06-01T18:02:00Z</dcterms:created>
  <dcterms:modified xsi:type="dcterms:W3CDTF">2022-06-20T19:09:00Z</dcterms:modified>
</cp:coreProperties>
</file>