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AB67" w14:textId="77777777" w:rsidR="00D077E9" w:rsidRPr="00790054" w:rsidRDefault="00640876" w:rsidP="00D70D02">
      <w:pPr>
        <w:rPr>
          <w:rFonts w:cstheme="minorHAnsi"/>
        </w:rPr>
      </w:pPr>
      <w:r w:rsidRPr="00790054">
        <w:rPr>
          <w:rFonts w:cstheme="minorHAnsi"/>
          <w:noProof/>
        </w:rPr>
        <w:drawing>
          <wp:anchor distT="0" distB="0" distL="114300" distR="114300" simplePos="0" relativeHeight="251658240" behindDoc="1" locked="0" layoutInCell="1" allowOverlap="1" wp14:anchorId="49E0ED28" wp14:editId="54F6FFE8">
            <wp:simplePos x="0" y="0"/>
            <wp:positionH relativeFrom="column">
              <wp:posOffset>-826770</wp:posOffset>
            </wp:positionH>
            <wp:positionV relativeFrom="page">
              <wp:posOffset>-40640</wp:posOffset>
            </wp:positionV>
            <wp:extent cx="7896225" cy="672401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896225" cy="672401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790054" w14:paraId="5EFEFAF3" w14:textId="77777777" w:rsidTr="00D077E9">
        <w:trPr>
          <w:trHeight w:val="1894"/>
        </w:trPr>
        <w:tc>
          <w:tcPr>
            <w:tcW w:w="5580" w:type="dxa"/>
            <w:tcBorders>
              <w:top w:val="nil"/>
              <w:left w:val="nil"/>
              <w:bottom w:val="nil"/>
              <w:right w:val="nil"/>
            </w:tcBorders>
          </w:tcPr>
          <w:p w14:paraId="1BE944BE" w14:textId="77777777" w:rsidR="00D077E9" w:rsidRPr="00790054" w:rsidRDefault="00CE19B0" w:rsidP="00D077E9">
            <w:pPr>
              <w:rPr>
                <w:rFonts w:cstheme="minorHAnsi"/>
              </w:rPr>
            </w:pPr>
            <w:r w:rsidRPr="00790054">
              <w:rPr>
                <w:rFonts w:cstheme="minorHAnsi"/>
                <w:noProof/>
              </w:rPr>
              <mc:AlternateContent>
                <mc:Choice Requires="wps">
                  <w:drawing>
                    <wp:anchor distT="0" distB="0" distL="114300" distR="114300" simplePos="0" relativeHeight="251660288" behindDoc="1" locked="0" layoutInCell="1" allowOverlap="1" wp14:anchorId="22C44219" wp14:editId="5E287240">
                      <wp:simplePos x="0" y="0"/>
                      <wp:positionH relativeFrom="column">
                        <wp:posOffset>-205105</wp:posOffset>
                      </wp:positionH>
                      <wp:positionV relativeFrom="page">
                        <wp:posOffset>-429006</wp:posOffset>
                      </wp:positionV>
                      <wp:extent cx="3938905" cy="8267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A2848" id="Rectangle 3" o:spid="_x0000_s1026" alt="white rectangle for text on cover" style="position:absolute;margin-left:-16.15pt;margin-top:-33.8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xaJT3OYAAAARAQAA&#10;DwAAAGRycy9kb3ducmV2LnhtbEyPTU/DMAyG70j8h8hI3LaUdv1Q13RCfEyMG9vKOWtMW9EkpUm3&#10;8u8xJ7hYtvz49fsWm1n37Iyj66wRcLcMgKGprepMI+B4eF5kwJyXRsneGhTwjQ425fVVIXNlL+YN&#10;z3vfMBIxLpcCWu+HnHNXt6ilW9oBDe0+7Kilp3FsuBrlhcR1z8MgSLiWnaEPrRzwocX6cz9pAVOc&#10;7p7m969tVAVV+lr18YvfDkLc3syPayr3a2AeZ/93Ab8ZyD+UZOxkJ6Mc6wUsojAilJokTYAREWcZ&#10;RTwRGkarFfCy4P+TlD8AAAD//wMAUEsBAi0AFAAGAAgAAAAhALaDOJL+AAAA4QEAABMAAAAAAAAA&#10;AAAAAAAAAAAAAFtDb250ZW50X1R5cGVzXS54bWxQSwECLQAUAAYACAAAACEAOP0h/9YAAACUAQAA&#10;CwAAAAAAAAAAAAAAAAAvAQAAX3JlbHMvLnJlbHNQSwECLQAUAAYACAAAACEA/Xtt86sCAACvBQAA&#10;DgAAAAAAAAAAAAAAAAAuAgAAZHJzL2Uyb0RvYy54bWxQSwECLQAUAAYACAAAACEAxaJT3OYAAAAR&#10;AQAADwAAAAAAAAAAAAAAAAAFBQAAZHJzL2Rvd25yZXYueG1sUEsFBgAAAAAEAAQA8wAAABgGAAAA&#10;AA==&#10;" fillcolor="white [3212]" stroked="f" strokeweight="2pt">
                      <w10:wrap anchory="page"/>
                    </v:rect>
                  </w:pict>
                </mc:Fallback>
              </mc:AlternateContent>
            </w:r>
            <w:r w:rsidR="00D077E9" w:rsidRPr="00790054">
              <w:rPr>
                <w:rFonts w:cstheme="minorHAnsi"/>
                <w:noProof/>
              </w:rPr>
              <mc:AlternateContent>
                <mc:Choice Requires="wps">
                  <w:drawing>
                    <wp:inline distT="0" distB="0" distL="0" distR="0" wp14:anchorId="50B3F1CB" wp14:editId="224FCBD8">
                      <wp:extent cx="3528695" cy="1676400"/>
                      <wp:effectExtent l="0" t="0" r="0" b="0"/>
                      <wp:docPr id="8" name="Text Box 8"/>
                      <wp:cNvGraphicFramePr/>
                      <a:graphic xmlns:a="http://schemas.openxmlformats.org/drawingml/2006/main">
                        <a:graphicData uri="http://schemas.microsoft.com/office/word/2010/wordprocessingShape">
                          <wps:wsp>
                            <wps:cNvSpPr txBox="1"/>
                            <wps:spPr>
                              <a:xfrm>
                                <a:off x="0" y="0"/>
                                <a:ext cx="3528695" cy="1676400"/>
                              </a:xfrm>
                              <a:prstGeom prst="rect">
                                <a:avLst/>
                              </a:prstGeom>
                              <a:noFill/>
                              <a:ln w="6350">
                                <a:noFill/>
                              </a:ln>
                            </wps:spPr>
                            <wps:txbx>
                              <w:txbxContent>
                                <w:p w14:paraId="2028DFAB" w14:textId="1C2D632B" w:rsidR="005459E8" w:rsidRDefault="005459E8" w:rsidP="00C4563C">
                                  <w:pPr>
                                    <w:pStyle w:val="Title"/>
                                    <w:spacing w:after="0"/>
                                    <w:jc w:val="center"/>
                                    <w:rPr>
                                      <w:color w:val="auto"/>
                                      <w:sz w:val="68"/>
                                      <w:szCs w:val="68"/>
                                    </w:rPr>
                                  </w:pPr>
                                  <w:r>
                                    <w:rPr>
                                      <w:color w:val="auto"/>
                                      <w:sz w:val="68"/>
                                      <w:szCs w:val="68"/>
                                    </w:rPr>
                                    <w:t>202</w:t>
                                  </w:r>
                                  <w:r w:rsidR="00C372AA">
                                    <w:rPr>
                                      <w:color w:val="auto"/>
                                      <w:sz w:val="68"/>
                                      <w:szCs w:val="68"/>
                                    </w:rPr>
                                    <w:t>2</w:t>
                                  </w:r>
                                </w:p>
                                <w:p w14:paraId="5B1969ED" w14:textId="77777777" w:rsidR="009A554C" w:rsidRPr="00FD264B" w:rsidRDefault="009A554C" w:rsidP="00C4563C">
                                  <w:pPr>
                                    <w:pStyle w:val="Title"/>
                                    <w:spacing w:after="0"/>
                                    <w:jc w:val="center"/>
                                    <w:rPr>
                                      <w:color w:val="auto"/>
                                      <w:sz w:val="68"/>
                                      <w:szCs w:val="68"/>
                                    </w:rPr>
                                  </w:pPr>
                                  <w:r w:rsidRPr="00FD264B">
                                    <w:rPr>
                                      <w:color w:val="auto"/>
                                      <w:sz w:val="68"/>
                                      <w:szCs w:val="68"/>
                                    </w:rPr>
                                    <w:t>Sponsorship</w:t>
                                  </w:r>
                                </w:p>
                                <w:p w14:paraId="79019BE2" w14:textId="77777777" w:rsidR="00D077E9" w:rsidRPr="00FD264B" w:rsidRDefault="009A554C" w:rsidP="00C4563C">
                                  <w:pPr>
                                    <w:pStyle w:val="Title"/>
                                    <w:spacing w:after="0"/>
                                    <w:jc w:val="center"/>
                                    <w:rPr>
                                      <w:color w:val="auto"/>
                                    </w:rPr>
                                  </w:pPr>
                                  <w:r w:rsidRPr="00FD264B">
                                    <w:rPr>
                                      <w:color w:val="auto"/>
                                      <w:sz w:val="68"/>
                                      <w:szCs w:val="68"/>
                                    </w:rPr>
                                    <w:t>Prospectus</w:t>
                                  </w:r>
                                  <w:r w:rsidR="008032FB" w:rsidRPr="00FD264B">
                                    <w:rPr>
                                      <w:color w:val="auto"/>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B3F1CB" id="_x0000_t202" coordsize="21600,21600" o:spt="202" path="m,l,21600r21600,l21600,xe">
                      <v:stroke joinstyle="miter"/>
                      <v:path gradientshapeok="t" o:connecttype="rect"/>
                    </v:shapetype>
                    <v:shape id="Text Box 8" o:spid="_x0000_s1026" type="#_x0000_t202" style="width:277.8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Uxs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HkzHd/N7qeUcPRls9vZJI3AJpfnxjr/TUBDglFQi7xE&#13;&#10;uNhh7TyWxNBTSKimYVUrFblRmrQFnd1M0/jg7MEXSuPDS7PB8t22GybYQnnEwSz0nDvDVzUWXzPn&#13;&#10;X5lFknEWFK5/wUUqwCIwWJRUYH/97T7EI/bopaRF0RTU/dwzKyhR3zWycp9NJkFl8TCZ3o7xYK89&#13;&#10;22uP3jePgLrM8IsYHs0Q79XJlBaad9T3MlRFF9McaxfUn8xH30sZ/wcXy2UMQl0Z5td6Y3hIHeAM&#13;&#10;0L5178yaAX+P1D3DSV4s/0BDH9sTsdx7kHXkKADcozrgjpqM1A3/J4j++hyjLr988RsAAP//AwBQ&#13;&#10;SwMEFAAGAAgAAAAhAGYxVQTgAAAACgEAAA8AAABkcnMvZG93bnJldi54bWxMj09Lw0AQxe+C32EZ&#13;&#10;wZvdGEwtaTalRIogemjtxdskO02C+ydmt2300zt60cuD4fHevF+xmqwRJxpD752C21kCglzjde9a&#13;&#10;BfvXzc0CRIjoNBrvSMEnBViVlxcF5tqf3ZZOu9gKLnEhRwVdjEMuZWg6shhmfiDH3sGPFiOfYyv1&#13;&#10;iGcut0amSTKXFnvHHzocqOqoed8drYKnavOC2zq1iy9TPT4f1sPH/i1T6vpqeliyrJcgIk3xLwE/&#13;&#10;DLwfSh5W+6PTQRgFTBN/lb0sy+5B1ArS+V0Csizkf4TyGwAA//8DAFBLAQItABQABgAIAAAAIQC2&#13;&#10;gziS/gAAAOEBAAATAAAAAAAAAAAAAAAAAAAAAABbQ29udGVudF9UeXBlc10ueG1sUEsBAi0AFAAG&#13;&#10;AAgAAAAhADj9If/WAAAAlAEAAAsAAAAAAAAAAAAAAAAALwEAAF9yZWxzLy5yZWxzUEsBAi0AFAAG&#13;&#10;AAgAAAAhAHGpTGwZAgAALQQAAA4AAAAAAAAAAAAAAAAALgIAAGRycy9lMm9Eb2MueG1sUEsBAi0A&#13;&#10;FAAGAAgAAAAhAGYxVQTgAAAACgEAAA8AAAAAAAAAAAAAAAAAcwQAAGRycy9kb3ducmV2LnhtbFBL&#13;&#10;BQYAAAAABAAEAPMAAACABQAAAAA=&#13;&#10;" filled="f" stroked="f" strokeweight=".5pt">
                      <v:textbox>
                        <w:txbxContent>
                          <w:p w14:paraId="2028DFAB" w14:textId="1C2D632B" w:rsidR="005459E8" w:rsidRDefault="005459E8" w:rsidP="00C4563C">
                            <w:pPr>
                              <w:pStyle w:val="Title"/>
                              <w:spacing w:after="0"/>
                              <w:jc w:val="center"/>
                              <w:rPr>
                                <w:color w:val="auto"/>
                                <w:sz w:val="68"/>
                                <w:szCs w:val="68"/>
                              </w:rPr>
                            </w:pPr>
                            <w:r>
                              <w:rPr>
                                <w:color w:val="auto"/>
                                <w:sz w:val="68"/>
                                <w:szCs w:val="68"/>
                              </w:rPr>
                              <w:t>202</w:t>
                            </w:r>
                            <w:r w:rsidR="00C372AA">
                              <w:rPr>
                                <w:color w:val="auto"/>
                                <w:sz w:val="68"/>
                                <w:szCs w:val="68"/>
                              </w:rPr>
                              <w:t>2</w:t>
                            </w:r>
                          </w:p>
                          <w:p w14:paraId="5B1969ED" w14:textId="77777777" w:rsidR="009A554C" w:rsidRPr="00FD264B" w:rsidRDefault="009A554C" w:rsidP="00C4563C">
                            <w:pPr>
                              <w:pStyle w:val="Title"/>
                              <w:spacing w:after="0"/>
                              <w:jc w:val="center"/>
                              <w:rPr>
                                <w:color w:val="auto"/>
                                <w:sz w:val="68"/>
                                <w:szCs w:val="68"/>
                              </w:rPr>
                            </w:pPr>
                            <w:r w:rsidRPr="00FD264B">
                              <w:rPr>
                                <w:color w:val="auto"/>
                                <w:sz w:val="68"/>
                                <w:szCs w:val="68"/>
                              </w:rPr>
                              <w:t>Sponsorship</w:t>
                            </w:r>
                          </w:p>
                          <w:p w14:paraId="79019BE2" w14:textId="77777777" w:rsidR="00D077E9" w:rsidRPr="00FD264B" w:rsidRDefault="009A554C" w:rsidP="00C4563C">
                            <w:pPr>
                              <w:pStyle w:val="Title"/>
                              <w:spacing w:after="0"/>
                              <w:jc w:val="center"/>
                              <w:rPr>
                                <w:color w:val="auto"/>
                              </w:rPr>
                            </w:pPr>
                            <w:r w:rsidRPr="00FD264B">
                              <w:rPr>
                                <w:color w:val="auto"/>
                                <w:sz w:val="68"/>
                                <w:szCs w:val="68"/>
                              </w:rPr>
                              <w:t>Prospectus</w:t>
                            </w:r>
                            <w:r w:rsidR="008032FB" w:rsidRPr="00FD264B">
                              <w:rPr>
                                <w:color w:val="auto"/>
                              </w:rPr>
                              <w:t xml:space="preserve"> </w:t>
                            </w:r>
                          </w:p>
                        </w:txbxContent>
                      </v:textbox>
                      <w10:anchorlock/>
                    </v:shape>
                  </w:pict>
                </mc:Fallback>
              </mc:AlternateContent>
            </w:r>
          </w:p>
        </w:tc>
      </w:tr>
      <w:tr w:rsidR="00D077E9" w:rsidRPr="00790054" w14:paraId="264954C8" w14:textId="77777777" w:rsidTr="00D077E9">
        <w:trPr>
          <w:trHeight w:val="7636"/>
        </w:trPr>
        <w:tc>
          <w:tcPr>
            <w:tcW w:w="5580" w:type="dxa"/>
            <w:tcBorders>
              <w:top w:val="nil"/>
              <w:left w:val="nil"/>
              <w:bottom w:val="nil"/>
              <w:right w:val="nil"/>
            </w:tcBorders>
          </w:tcPr>
          <w:p w14:paraId="76EE1284" w14:textId="77777777" w:rsidR="00D077E9" w:rsidRPr="00790054" w:rsidRDefault="005459E8" w:rsidP="00D077E9">
            <w:pPr>
              <w:rPr>
                <w:rFonts w:cstheme="minorHAnsi"/>
                <w:noProof/>
              </w:rPr>
            </w:pPr>
            <w:r>
              <w:rPr>
                <w:rFonts w:cstheme="minorHAnsi"/>
                <w:noProof/>
              </w:rPr>
              <w:drawing>
                <wp:anchor distT="0" distB="0" distL="114300" distR="114300" simplePos="0" relativeHeight="251666432" behindDoc="0" locked="0" layoutInCell="1" allowOverlap="1" wp14:anchorId="6A4BE1CD" wp14:editId="7C22687C">
                  <wp:simplePos x="0" y="0"/>
                  <wp:positionH relativeFrom="column">
                    <wp:posOffset>0</wp:posOffset>
                  </wp:positionH>
                  <wp:positionV relativeFrom="paragraph">
                    <wp:posOffset>266573</wp:posOffset>
                  </wp:positionV>
                  <wp:extent cx="3528695" cy="4065671"/>
                  <wp:effectExtent l="0" t="0" r="1905"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28695" cy="4065671"/>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p>
        </w:tc>
      </w:tr>
      <w:tr w:rsidR="00D077E9" w:rsidRPr="00790054" w14:paraId="19FF3880" w14:textId="77777777" w:rsidTr="00D077E9">
        <w:trPr>
          <w:trHeight w:val="2171"/>
        </w:trPr>
        <w:tc>
          <w:tcPr>
            <w:tcW w:w="5580" w:type="dxa"/>
            <w:tcBorders>
              <w:top w:val="nil"/>
              <w:left w:val="nil"/>
              <w:bottom w:val="nil"/>
              <w:right w:val="nil"/>
            </w:tcBorders>
          </w:tcPr>
          <w:p w14:paraId="664635D3" w14:textId="77777777" w:rsidR="00EE33D1" w:rsidRPr="00C4563C" w:rsidRDefault="00EE33D1" w:rsidP="00CE19B0">
            <w:pPr>
              <w:jc w:val="center"/>
              <w:rPr>
                <w:rFonts w:asciiTheme="majorHAnsi" w:hAnsiTheme="majorHAnsi" w:cstheme="majorHAnsi"/>
                <w:b w:val="0"/>
                <w:color w:val="auto"/>
                <w:szCs w:val="28"/>
              </w:rPr>
            </w:pPr>
            <w:r w:rsidRPr="00C4563C">
              <w:rPr>
                <w:rFonts w:asciiTheme="majorHAnsi" w:hAnsiTheme="majorHAnsi" w:cstheme="majorHAnsi"/>
                <w:b w:val="0"/>
                <w:color w:val="auto"/>
                <w:szCs w:val="28"/>
              </w:rPr>
              <w:t>Kelly Rourke</w:t>
            </w:r>
          </w:p>
          <w:p w14:paraId="2E8BD032" w14:textId="77777777" w:rsidR="00D1739A" w:rsidRPr="00C4563C" w:rsidRDefault="00F95EDE" w:rsidP="00C4563C">
            <w:pPr>
              <w:jc w:val="center"/>
              <w:rPr>
                <w:rFonts w:asciiTheme="majorHAnsi" w:hAnsiTheme="majorHAnsi" w:cstheme="majorHAnsi"/>
                <w:b w:val="0"/>
                <w:szCs w:val="28"/>
              </w:rPr>
            </w:pPr>
            <w:hyperlink r:id="rId10" w:history="1">
              <w:r w:rsidR="00D1739A" w:rsidRPr="00C4563C">
                <w:rPr>
                  <w:rStyle w:val="Hyperlink"/>
                  <w:rFonts w:asciiTheme="majorHAnsi" w:hAnsiTheme="majorHAnsi" w:cstheme="majorHAnsi"/>
                  <w:b w:val="0"/>
                  <w:szCs w:val="28"/>
                </w:rPr>
                <w:t>nappc@pollinator.org</w:t>
              </w:r>
            </w:hyperlink>
          </w:p>
          <w:p w14:paraId="44BEE142" w14:textId="77777777" w:rsidR="00FB14BC" w:rsidRPr="00C4563C" w:rsidRDefault="00FB14BC" w:rsidP="00C4563C">
            <w:pPr>
              <w:jc w:val="center"/>
              <w:rPr>
                <w:rFonts w:asciiTheme="majorHAnsi" w:hAnsiTheme="majorHAnsi" w:cstheme="majorHAnsi"/>
                <w:b w:val="0"/>
                <w:color w:val="auto"/>
                <w:szCs w:val="28"/>
              </w:rPr>
            </w:pPr>
            <w:r w:rsidRPr="00C4563C">
              <w:rPr>
                <w:rFonts w:asciiTheme="majorHAnsi" w:hAnsiTheme="majorHAnsi" w:cstheme="majorHAnsi"/>
                <w:b w:val="0"/>
                <w:color w:val="auto"/>
                <w:szCs w:val="28"/>
              </w:rPr>
              <w:t>415</w:t>
            </w:r>
            <w:r w:rsidR="00C4563C">
              <w:rPr>
                <w:rFonts w:asciiTheme="majorHAnsi" w:hAnsiTheme="majorHAnsi" w:cstheme="majorHAnsi"/>
                <w:b w:val="0"/>
                <w:color w:val="auto"/>
                <w:szCs w:val="28"/>
              </w:rPr>
              <w:t>-</w:t>
            </w:r>
            <w:r w:rsidRPr="00C4563C">
              <w:rPr>
                <w:rFonts w:asciiTheme="majorHAnsi" w:hAnsiTheme="majorHAnsi" w:cstheme="majorHAnsi"/>
                <w:b w:val="0"/>
                <w:color w:val="auto"/>
                <w:szCs w:val="28"/>
              </w:rPr>
              <w:t>362-1137</w:t>
            </w:r>
          </w:p>
          <w:p w14:paraId="69D48BAC" w14:textId="77777777" w:rsidR="00D077E9" w:rsidRPr="00790054" w:rsidRDefault="00D077E9" w:rsidP="00D077E9">
            <w:pPr>
              <w:rPr>
                <w:rFonts w:cstheme="minorHAnsi"/>
                <w:noProof/>
                <w:sz w:val="10"/>
                <w:szCs w:val="10"/>
              </w:rPr>
            </w:pPr>
          </w:p>
        </w:tc>
      </w:tr>
    </w:tbl>
    <w:p w14:paraId="6F27595E" w14:textId="77777777" w:rsidR="00D077E9" w:rsidRPr="00790054" w:rsidRDefault="00CE19B0">
      <w:pPr>
        <w:spacing w:after="200"/>
        <w:rPr>
          <w:rFonts w:cstheme="minorHAnsi"/>
        </w:rPr>
      </w:pPr>
      <w:r w:rsidRPr="00790054">
        <w:rPr>
          <w:rFonts w:cstheme="minorHAnsi"/>
          <w:noProof/>
        </w:rPr>
        <w:drawing>
          <wp:anchor distT="0" distB="0" distL="114300" distR="114300" simplePos="0" relativeHeight="251661312" behindDoc="0" locked="0" layoutInCell="1" allowOverlap="1" wp14:anchorId="4F0F5648" wp14:editId="1A6DDE1A">
            <wp:simplePos x="0" y="0"/>
            <wp:positionH relativeFrom="column">
              <wp:posOffset>4973955</wp:posOffset>
            </wp:positionH>
            <wp:positionV relativeFrom="paragraph">
              <wp:posOffset>7325099</wp:posOffset>
            </wp:positionV>
            <wp:extent cx="1589405" cy="495300"/>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9405" cy="495300"/>
                    </a:xfrm>
                    <a:prstGeom prst="rect">
                      <a:avLst/>
                    </a:prstGeom>
                  </pic:spPr>
                </pic:pic>
              </a:graphicData>
            </a:graphic>
            <wp14:sizeRelH relativeFrom="margin">
              <wp14:pctWidth>0</wp14:pctWidth>
            </wp14:sizeRelH>
            <wp14:sizeRelV relativeFrom="margin">
              <wp14:pctHeight>0</wp14:pctHeight>
            </wp14:sizeRelV>
          </wp:anchor>
        </w:drawing>
      </w:r>
      <w:r w:rsidR="005459E8" w:rsidRPr="006D420C">
        <w:rPr>
          <w:rFonts w:cstheme="minorHAnsi"/>
          <w:noProof/>
          <w:color w:val="5B9BD5" w:themeColor="accent1"/>
        </w:rPr>
        <mc:AlternateContent>
          <mc:Choice Requires="wps">
            <w:drawing>
              <wp:anchor distT="0" distB="0" distL="114300" distR="114300" simplePos="0" relativeHeight="251659264" behindDoc="1" locked="0" layoutInCell="1" allowOverlap="1" wp14:anchorId="03EE4C0A" wp14:editId="67E7BEC6">
                <wp:simplePos x="0" y="0"/>
                <wp:positionH relativeFrom="column">
                  <wp:posOffset>-833120</wp:posOffset>
                </wp:positionH>
                <wp:positionV relativeFrom="page">
                  <wp:posOffset>6673215</wp:posOffset>
                </wp:positionV>
                <wp:extent cx="7896225" cy="3454823"/>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896225" cy="345482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564EB" id="Rectangle 2" o:spid="_x0000_s1026" alt="colored rectangle" style="position:absolute;margin-left:-65.6pt;margin-top:525.45pt;width:621.75pt;height:27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KAmgIAAKMFAAAOAAAAZHJzL2Uyb0RvYy54bWysVEtv2zAMvg/YfxB0X524SR9BnSJo0WFA&#10;0QZth55VWYoNyKJGKXGyXz9KfrTrih2G5aCQIvlR/Ezy4nLfGLZT6GuwBZ8eTThTVkJZ203Bvz/d&#10;fDnjzAdhS2HAqoIflOeXy8+fLlq3UDlUYEqFjECsX7Su4FUIbpFlXlaqEf4InLJk1ICNCKTiJitR&#10;tITemCyfTE6yFrB0CFJ5T7fXnZEvE77WSoZ7rb0KzBSc3hbSiel8iWe2vBCLDQpX1bJ/hviHVzSi&#10;tpR0hLoWQbAt1n9ANbVE8KDDkYQmA61rqVINVM108q6ax0o4lWohcrwbafL/D1be7dbI6rLgOWdW&#10;NPSJHog0YTdGMboqlZdElwQDqEqGgy0S1zq/oPhHt8Ze8yRGFvYam/hP9bF9Ivswkq32gUm6PD07&#10;P8nzOWeSbMez+ewsP46o2Wu4Qx++KmhYFAoekyeSxe7Wh851cInZPJi6vKmNSUrsIHVlkO0EfXsh&#10;pbJhSPCbp7HR30KM7EDjTRar6+pJUjgYFf2MfVCaCKMK8vSY1KrvE007UyVK1eWfT+jXlzdGpGIT&#10;YETWlH/E7gE+KmLaw/T+MVSlTh+DJ397WFfiGJEygw1jcFNbwI8ATBgzd/4DSR01kaUXKA/UTgjd&#10;nHknb2r6dLfCh7VAGiwaQVoW4Z4ObaAtOPQSZxXgz4/uoz/1O1k5a2lQC+5/bAUqzsw3S5NwPp3N&#10;4mQnZTY/zUnBt5aXtxa7ba6A+mFKa8nJJEb/YAZRIzTPtFNWMSuZhJWUmyYg4KBchW6B0FaSarVK&#10;bjTNToRb++hkBI+sxtZ82j8LdH3/Bmr9OxiGWizetXHnGyMtrLYBdJ16/JXXnm/aBKlx+q0VV81b&#10;PXm97tblLwAAAP//AwBQSwMEFAAGAAgAAAAhAFvrbwzjAAAAFAEAAA8AAABkcnMvZG93bnJldi54&#10;bWxMT01Pg0AQvZv4HzZj4q3dhQZjKUtDMB48iq3nLTsF4n4QdmnRX+/0pJfJTN6b91HsF2vYBacw&#10;eCchWQtg6FqvB9dJOHy8rp6BhaicVsY7lPCNAfbl/V2hcu2v7h0vTewYibiQKwl9jGPOeWh7tCqs&#10;/YiOsLOfrIp0Th3Xk7qSuDU8FeKJWzU4cujViHWP7VczWwmZw7csNj+mPlbVeVbtsf4MRsrHh+Vl&#10;R6PaAYu4xL8PuHWg/FBSsJOfnQ7MSFglmyQlLiEiE1tgN06SpBtgJ9qybSaAlwX/X6b8BQAA//8D&#10;AFBLAQItABQABgAIAAAAIQC2gziS/gAAAOEBAAATAAAAAAAAAAAAAAAAAAAAAABbQ29udGVudF9U&#10;eXBlc10ueG1sUEsBAi0AFAAGAAgAAAAhADj9If/WAAAAlAEAAAsAAAAAAAAAAAAAAAAALwEAAF9y&#10;ZWxzLy5yZWxzUEsBAi0AFAAGAAgAAAAhALgdIoCaAgAAowUAAA4AAAAAAAAAAAAAAAAALgIAAGRy&#10;cy9lMm9Eb2MueG1sUEsBAi0AFAAGAAgAAAAhAFvrbwzjAAAAFAEAAA8AAAAAAAAAAAAAAAAA9AQA&#10;AGRycy9kb3ducmV2LnhtbFBLBQYAAAAABAAEAPMAAAAEBgAAAAA=&#10;" fillcolor="#a5a5a5 [3206]" stroked="f" strokeweight="2pt">
                <w10:wrap anchory="page"/>
              </v:rect>
            </w:pict>
          </mc:Fallback>
        </mc:AlternateContent>
      </w:r>
      <w:r w:rsidR="00D077E9" w:rsidRPr="00790054">
        <w:rPr>
          <w:rFonts w:cstheme="minorHAnsi"/>
        </w:rPr>
        <w:br w:type="page"/>
      </w:r>
    </w:p>
    <w:p w14:paraId="539C674E" w14:textId="36D20C8D" w:rsidR="00D077E9" w:rsidRPr="00790054" w:rsidRDefault="009A554C" w:rsidP="00D077E9">
      <w:pPr>
        <w:pStyle w:val="Heading1"/>
        <w:rPr>
          <w:rFonts w:asciiTheme="minorHAnsi" w:hAnsiTheme="minorHAnsi" w:cstheme="minorHAnsi"/>
        </w:rPr>
      </w:pPr>
      <w:r w:rsidRPr="00790054">
        <w:rPr>
          <w:rFonts w:asciiTheme="minorHAnsi" w:hAnsiTheme="minorHAnsi" w:cstheme="minorHAnsi"/>
        </w:rPr>
        <w:lastRenderedPageBreak/>
        <w:t>202</w:t>
      </w:r>
      <w:r w:rsidR="0056091C">
        <w:rPr>
          <w:rFonts w:asciiTheme="minorHAnsi" w:hAnsiTheme="minorHAnsi" w:cstheme="minorHAnsi"/>
        </w:rPr>
        <w:t>2</w:t>
      </w:r>
      <w:r w:rsidRPr="00790054">
        <w:rPr>
          <w:rFonts w:asciiTheme="minorHAnsi" w:hAnsiTheme="minorHAnsi" w:cstheme="minorHAnsi"/>
        </w:rPr>
        <w:t xml:space="preserve"> Sponsorship Opportunities</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790054" w14:paraId="37AEE7F8" w14:textId="77777777" w:rsidTr="00C623DC">
        <w:trPr>
          <w:trHeight w:val="4320"/>
        </w:trPr>
        <w:tc>
          <w:tcPr>
            <w:tcW w:w="9999" w:type="dxa"/>
          </w:tcPr>
          <w:p w14:paraId="3233F46D" w14:textId="77777777" w:rsidR="00DF027C" w:rsidRPr="00790054" w:rsidRDefault="006600D4" w:rsidP="009A554C">
            <w:pPr>
              <w:pStyle w:val="Heading2"/>
              <w:rPr>
                <w:rFonts w:cstheme="minorHAnsi"/>
                <w:sz w:val="32"/>
                <w:szCs w:val="32"/>
              </w:rPr>
            </w:pPr>
            <w:r>
              <w:rPr>
                <w:rFonts w:cstheme="minorHAnsi"/>
                <w:sz w:val="32"/>
                <w:szCs w:val="32"/>
              </w:rPr>
              <w:t xml:space="preserve">We at </w:t>
            </w:r>
            <w:r w:rsidR="00F04F83" w:rsidRPr="00790054">
              <w:rPr>
                <w:rFonts w:cstheme="minorHAnsi"/>
                <w:sz w:val="32"/>
                <w:szCs w:val="32"/>
              </w:rPr>
              <w:t xml:space="preserve">Pollinator Partnership are gearing up for </w:t>
            </w:r>
            <w:r w:rsidR="00F04F83" w:rsidRPr="00790054">
              <w:rPr>
                <w:rFonts w:cstheme="minorHAnsi"/>
                <w:b/>
                <w:sz w:val="32"/>
                <w:szCs w:val="32"/>
              </w:rPr>
              <w:t>three</w:t>
            </w:r>
            <w:r w:rsidR="00F04F83" w:rsidRPr="00790054">
              <w:rPr>
                <w:rFonts w:cstheme="minorHAnsi"/>
                <w:sz w:val="32"/>
                <w:szCs w:val="32"/>
              </w:rPr>
              <w:t xml:space="preserve"> exciting pollinator events!  </w:t>
            </w:r>
          </w:p>
          <w:p w14:paraId="0E34D251" w14:textId="65A66D72" w:rsidR="009A554C" w:rsidRPr="00751383" w:rsidRDefault="00596F6A" w:rsidP="009A554C">
            <w:pPr>
              <w:pStyle w:val="ListParagraph"/>
              <w:numPr>
                <w:ilvl w:val="0"/>
                <w:numId w:val="1"/>
              </w:numPr>
              <w:rPr>
                <w:rFonts w:cstheme="minorHAnsi"/>
                <w:b w:val="0"/>
                <w:sz w:val="30"/>
                <w:szCs w:val="30"/>
              </w:rPr>
            </w:pPr>
            <w:r w:rsidRPr="00751383">
              <w:rPr>
                <w:rFonts w:cstheme="minorHAnsi"/>
                <w:b w:val="0"/>
                <w:sz w:val="30"/>
                <w:szCs w:val="30"/>
              </w:rPr>
              <w:t>202</w:t>
            </w:r>
            <w:r w:rsidR="0056091C" w:rsidRPr="00751383">
              <w:rPr>
                <w:rFonts w:cstheme="minorHAnsi"/>
                <w:b w:val="0"/>
                <w:sz w:val="30"/>
                <w:szCs w:val="30"/>
              </w:rPr>
              <w:t>2</w:t>
            </w:r>
            <w:r w:rsidR="009A554C" w:rsidRPr="00751383">
              <w:rPr>
                <w:rFonts w:cstheme="minorHAnsi"/>
                <w:b w:val="0"/>
                <w:sz w:val="30"/>
                <w:szCs w:val="30"/>
              </w:rPr>
              <w:t xml:space="preserve"> Pollinator Poster: </w:t>
            </w:r>
            <w:r w:rsidR="0056091C" w:rsidRPr="00751383">
              <w:rPr>
                <w:rFonts w:cstheme="minorHAnsi"/>
                <w:b w:val="0"/>
                <w:sz w:val="30"/>
                <w:szCs w:val="30"/>
              </w:rPr>
              <w:t>Wings of Life – Pollinating Butterflies and Moths</w:t>
            </w:r>
          </w:p>
          <w:p w14:paraId="1B75234D" w14:textId="41F1E79C" w:rsidR="009A554C" w:rsidRPr="00751383" w:rsidRDefault="00670E4F" w:rsidP="009A554C">
            <w:pPr>
              <w:pStyle w:val="ListParagraph"/>
              <w:numPr>
                <w:ilvl w:val="0"/>
                <w:numId w:val="1"/>
              </w:numPr>
              <w:rPr>
                <w:rFonts w:cstheme="minorHAnsi"/>
                <w:b w:val="0"/>
                <w:sz w:val="30"/>
                <w:szCs w:val="30"/>
              </w:rPr>
            </w:pPr>
            <w:r w:rsidRPr="00751383">
              <w:rPr>
                <w:rFonts w:cstheme="minorHAnsi"/>
                <w:b w:val="0"/>
                <w:sz w:val="30"/>
                <w:szCs w:val="30"/>
              </w:rPr>
              <w:t>1</w:t>
            </w:r>
            <w:r w:rsidR="0056091C" w:rsidRPr="00751383">
              <w:rPr>
                <w:rFonts w:cstheme="minorHAnsi"/>
                <w:b w:val="0"/>
                <w:sz w:val="30"/>
                <w:szCs w:val="30"/>
              </w:rPr>
              <w:t>6</w:t>
            </w:r>
            <w:r w:rsidR="009A554C" w:rsidRPr="00751383">
              <w:rPr>
                <w:rFonts w:cstheme="minorHAnsi"/>
                <w:b w:val="0"/>
                <w:sz w:val="30"/>
                <w:szCs w:val="30"/>
              </w:rPr>
              <w:t>th</w:t>
            </w:r>
            <w:r w:rsidRPr="00751383">
              <w:rPr>
                <w:rFonts w:cstheme="minorHAnsi"/>
                <w:b w:val="0"/>
                <w:sz w:val="30"/>
                <w:szCs w:val="30"/>
              </w:rPr>
              <w:t xml:space="preserve"> Annual Pollinator Week: June 2</w:t>
            </w:r>
            <w:r w:rsidR="0056091C" w:rsidRPr="00751383">
              <w:rPr>
                <w:rFonts w:cstheme="minorHAnsi"/>
                <w:b w:val="0"/>
                <w:sz w:val="30"/>
                <w:szCs w:val="30"/>
              </w:rPr>
              <w:t>0</w:t>
            </w:r>
            <w:r w:rsidRPr="00751383">
              <w:rPr>
                <w:rFonts w:cstheme="minorHAnsi"/>
                <w:b w:val="0"/>
                <w:sz w:val="30"/>
                <w:szCs w:val="30"/>
              </w:rPr>
              <w:t>-2</w:t>
            </w:r>
            <w:r w:rsidR="0056091C" w:rsidRPr="00751383">
              <w:rPr>
                <w:rFonts w:cstheme="minorHAnsi"/>
                <w:b w:val="0"/>
                <w:sz w:val="30"/>
                <w:szCs w:val="30"/>
              </w:rPr>
              <w:t>6</w:t>
            </w:r>
            <w:r w:rsidR="009A554C" w:rsidRPr="00751383">
              <w:rPr>
                <w:rFonts w:cstheme="minorHAnsi"/>
                <w:b w:val="0"/>
                <w:sz w:val="30"/>
                <w:szCs w:val="30"/>
              </w:rPr>
              <w:t xml:space="preserve">, </w:t>
            </w:r>
            <w:r w:rsidR="00596F6A" w:rsidRPr="00751383">
              <w:rPr>
                <w:rFonts w:cstheme="minorHAnsi"/>
                <w:b w:val="0"/>
                <w:sz w:val="30"/>
                <w:szCs w:val="30"/>
              </w:rPr>
              <w:t>202</w:t>
            </w:r>
            <w:r w:rsidR="0056091C" w:rsidRPr="00751383">
              <w:rPr>
                <w:rFonts w:cstheme="minorHAnsi"/>
                <w:b w:val="0"/>
                <w:sz w:val="30"/>
                <w:szCs w:val="30"/>
              </w:rPr>
              <w:t>2</w:t>
            </w:r>
          </w:p>
          <w:p w14:paraId="77D80B73" w14:textId="24DC8282" w:rsidR="00DF027C" w:rsidRPr="00751383" w:rsidRDefault="000F697E" w:rsidP="009A554C">
            <w:pPr>
              <w:pStyle w:val="Content"/>
              <w:numPr>
                <w:ilvl w:val="0"/>
                <w:numId w:val="1"/>
              </w:numPr>
              <w:rPr>
                <w:rFonts w:cstheme="minorHAnsi"/>
                <w:sz w:val="30"/>
                <w:szCs w:val="30"/>
              </w:rPr>
            </w:pPr>
            <w:r w:rsidRPr="00751383">
              <w:rPr>
                <w:rFonts w:cstheme="minorHAnsi"/>
                <w:sz w:val="30"/>
                <w:szCs w:val="30"/>
              </w:rPr>
              <w:t>2</w:t>
            </w:r>
            <w:r w:rsidR="0056091C" w:rsidRPr="00751383">
              <w:rPr>
                <w:rFonts w:cstheme="minorHAnsi"/>
                <w:sz w:val="30"/>
                <w:szCs w:val="30"/>
              </w:rPr>
              <w:t>2</w:t>
            </w:r>
            <w:r w:rsidR="00A25580">
              <w:rPr>
                <w:rFonts w:cstheme="minorHAnsi"/>
                <w:sz w:val="30"/>
                <w:szCs w:val="30"/>
              </w:rPr>
              <w:t>nd</w:t>
            </w:r>
            <w:r w:rsidR="009A554C" w:rsidRPr="00751383">
              <w:rPr>
                <w:rFonts w:cstheme="minorHAnsi"/>
                <w:sz w:val="30"/>
                <w:szCs w:val="30"/>
              </w:rPr>
              <w:t xml:space="preserve"> Annual NAPPC Conference: Hosted at</w:t>
            </w:r>
            <w:r w:rsidR="005459E8" w:rsidRPr="00751383">
              <w:rPr>
                <w:rFonts w:cstheme="minorHAnsi"/>
                <w:sz w:val="30"/>
                <w:szCs w:val="30"/>
              </w:rPr>
              <w:t xml:space="preserve"> the Smithsonian NMNH</w:t>
            </w:r>
          </w:p>
          <w:p w14:paraId="363C29BF" w14:textId="77777777" w:rsidR="00E535E3" w:rsidRPr="00790054" w:rsidRDefault="00E535E3" w:rsidP="00E535E3">
            <w:pPr>
              <w:pStyle w:val="Content"/>
              <w:rPr>
                <w:rFonts w:cstheme="minorHAnsi"/>
                <w:sz w:val="24"/>
                <w:szCs w:val="32"/>
              </w:rPr>
            </w:pPr>
          </w:p>
          <w:p w14:paraId="3D1A5EAD" w14:textId="77777777" w:rsidR="00E535E3" w:rsidRPr="00790054" w:rsidRDefault="00E535E3" w:rsidP="00E535E3">
            <w:pPr>
              <w:pStyle w:val="Content"/>
              <w:rPr>
                <w:rFonts w:cstheme="minorHAnsi"/>
                <w:sz w:val="24"/>
                <w:szCs w:val="24"/>
              </w:rPr>
            </w:pPr>
            <w:r w:rsidRPr="00790054">
              <w:rPr>
                <w:rFonts w:cstheme="minorHAnsi"/>
                <w:sz w:val="24"/>
                <w:szCs w:val="24"/>
              </w:rPr>
              <w:t>The popularity of these major initiatives has brought the importance of pollinator health to the forefront of a vast diversity of audiences, including educators, government agencies, for-profit and non-profits, gardeners, beekeepers, industry, and more! Please consider sponsor</w:t>
            </w:r>
            <w:r w:rsidR="006956BE">
              <w:rPr>
                <w:rFonts w:cstheme="minorHAnsi"/>
                <w:sz w:val="24"/>
                <w:szCs w:val="24"/>
              </w:rPr>
              <w:t xml:space="preserve">ing these amazing initiatives. </w:t>
            </w:r>
            <w:r w:rsidR="00B351F4">
              <w:rPr>
                <w:rFonts w:cstheme="minorHAnsi"/>
                <w:sz w:val="24"/>
                <w:szCs w:val="24"/>
              </w:rPr>
              <w:t xml:space="preserve">Visit </w:t>
            </w:r>
            <w:hyperlink r:id="rId12" w:history="1">
              <w:r w:rsidR="006956BE">
                <w:rPr>
                  <w:rStyle w:val="Hyperlink"/>
                  <w:rFonts w:cstheme="minorHAnsi"/>
                  <w:sz w:val="24"/>
                  <w:szCs w:val="24"/>
                </w:rPr>
                <w:t>www.pollinator.org/nappc/sponsor</w:t>
              </w:r>
            </w:hyperlink>
            <w:r w:rsidR="00B351F4">
              <w:rPr>
                <w:rFonts w:cstheme="minorHAnsi"/>
                <w:sz w:val="24"/>
                <w:szCs w:val="24"/>
              </w:rPr>
              <w:t xml:space="preserve"> to learn more. </w:t>
            </w:r>
          </w:p>
        </w:tc>
      </w:tr>
      <w:tr w:rsidR="00DF027C" w:rsidRPr="00790054" w14:paraId="16E643F4" w14:textId="77777777" w:rsidTr="00F04F83">
        <w:trPr>
          <w:trHeight w:val="1143"/>
        </w:trPr>
        <w:tc>
          <w:tcPr>
            <w:tcW w:w="9999" w:type="dxa"/>
            <w:shd w:val="clear" w:color="auto" w:fill="F2F2F2" w:themeFill="background1" w:themeFillShade="F2"/>
            <w:vAlign w:val="center"/>
          </w:tcPr>
          <w:p w14:paraId="4C05D5C2" w14:textId="77777777" w:rsidR="00DF027C" w:rsidRPr="00790054" w:rsidRDefault="00DF027C" w:rsidP="00DF027C">
            <w:pPr>
              <w:pStyle w:val="EmphasisText"/>
              <w:jc w:val="center"/>
              <w:rPr>
                <w:rFonts w:cstheme="minorHAnsi"/>
              </w:rPr>
            </w:pPr>
            <w:r w:rsidRPr="00790054">
              <w:rPr>
                <w:rFonts w:cstheme="minorHAnsi"/>
                <w:noProof/>
              </w:rPr>
              <mc:AlternateContent>
                <mc:Choice Requires="wps">
                  <w:drawing>
                    <wp:inline distT="0" distB="0" distL="0" distR="0" wp14:anchorId="408E9309" wp14:editId="38ABA9B2">
                      <wp:extent cx="5422005" cy="695459"/>
                      <wp:effectExtent l="0" t="0" r="0" b="0"/>
                      <wp:docPr id="7" name="Text Box 7"/>
                      <wp:cNvGraphicFramePr/>
                      <a:graphic xmlns:a="http://schemas.openxmlformats.org/drawingml/2006/main">
                        <a:graphicData uri="http://schemas.microsoft.com/office/word/2010/wordprocessingShape">
                          <wps:wsp>
                            <wps:cNvSpPr txBox="1"/>
                            <wps:spPr>
                              <a:xfrm>
                                <a:off x="0" y="0"/>
                                <a:ext cx="5422005" cy="695459"/>
                              </a:xfrm>
                              <a:prstGeom prst="rect">
                                <a:avLst/>
                              </a:prstGeom>
                              <a:noFill/>
                              <a:ln w="6350">
                                <a:noFill/>
                              </a:ln>
                            </wps:spPr>
                            <wps:txbx>
                              <w:txbxContent>
                                <w:p w14:paraId="485748FA" w14:textId="77777777" w:rsidR="009A554C" w:rsidRDefault="009A554C" w:rsidP="00DF027C">
                                  <w:pPr>
                                    <w:jc w:val="center"/>
                                    <w:rPr>
                                      <w:i/>
                                      <w:sz w:val="36"/>
                                    </w:rPr>
                                  </w:pPr>
                                  <w:r w:rsidRPr="009A554C">
                                    <w:rPr>
                                      <w:i/>
                                      <w:sz w:val="36"/>
                                    </w:rPr>
                                    <w:t>Your donation now gets a yea</w:t>
                                  </w:r>
                                  <w:r>
                                    <w:rPr>
                                      <w:i/>
                                      <w:sz w:val="36"/>
                                    </w:rPr>
                                    <w:t xml:space="preserve">r’s worth of exposure </w:t>
                                  </w:r>
                                </w:p>
                                <w:p w14:paraId="57977DAE" w14:textId="77777777" w:rsidR="00DF027C" w:rsidRDefault="009A554C" w:rsidP="00DF027C">
                                  <w:pPr>
                                    <w:jc w:val="center"/>
                                  </w:pPr>
                                  <w:r>
                                    <w:rPr>
                                      <w:i/>
                                      <w:sz w:val="36"/>
                                    </w:rPr>
                                    <w:t>in 3 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8E9309" id="Text Box 7" o:spid="_x0000_s1027" type="#_x0000_t202" style="width:426.9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meuGAIAADMEAAAOAAAAZHJzL2Uyb0RvYy54bWysU01v2zAMvQ/YfxB0X5xkcdcYcYqsRYYB&#13;&#10;QVsgHXpWZCk2IImapMTOfv0oOV/odip6kUmRfiTfo2Z3nVZkL5xvwJR0NBhSIgyHqjHbkv56WX65&#13;&#10;pcQHZiqmwIiSHoSnd/PPn2atLcQYalCVcARBjC9aW9I6BFtkmee10MwPwAqDQQlOs4Cu22aVYy2i&#13;&#10;a5WNh8ObrAVXWQdceI+3D32QzhO+lIKHJym9CESVFHsL6XTp3MQzm89YsXXM1g0/tsHe0YVmjcGi&#13;&#10;Z6gHFhjZueYfKN1wBx5kGHDQGUjZcJFmwGlGwzfTrGtmRZoFyfH2TJP/OFj+uF/bZ0dC9x06FDAS&#13;&#10;0lpfeLyM83TS6fjFTgnGkcLDmTbRBcLxMp+MUYqcEo6xm2k+yacRJrv8bZ0PPwRoEo2SOpQlscX2&#13;&#10;Kx/61FNKLGZg2SiVpFGGtAj6NR+mH84RBFcGa1x6jVboNh1pqqs5NlAdcDwHvfLe8mWDPayYD8/M&#13;&#10;odQ4Ea5veMJDKsBacLQoqcH9+d99zEcFMEpJi6tTUv97x5ygRP00qM10NJnEXUvOJP82RsddRzbX&#13;&#10;EbPT94DbOcKHYnkyY35QJ1M60K+45YtYFUPMcKxd0nAy70O/0PhKuFgsUhJul2VhZdaWR+jIamT4&#13;&#10;pXtlzh5lCCjgI5yWjBVv1Ohzez0WuwCySVJFnntWj/TjZiaxj68orv61n7Iub33+FwAA//8DAFBL&#13;&#10;AwQUAAYACAAAACEA1Sn+mOAAAAAKAQAADwAAAGRycy9kb3ducmV2LnhtbEyPT0vDQBDF74LfYRnB&#13;&#10;m91YiaRpNqVEiiB6aO3F2yQ7TYL7J2a3bfTTO3rRy4Phzbx5v2I1WSNONIbeOwW3swQEucbr3rUK&#13;&#10;9q+bmwxEiOg0Gu9IwScFWJWXFwXm2p/dlk672AoOcSFHBV2MQy5laDqyGGZ+IMfewY8WI49jK/WI&#13;&#10;Zw63Rs6T5F5a7B1/6HCgqqPmfXe0Cp6qzQtu67nNvkz1+HxYDx/7t1Sp66vpYcmyXoKINMW/C/hh&#13;&#10;4P5QcrHaH50Owihgmvir7GXp3QJEzUvJIgVZFvI/QvkNAAD//wMAUEsBAi0AFAAGAAgAAAAhALaD&#13;&#10;OJL+AAAA4QEAABMAAAAAAAAAAAAAAAAAAAAAAFtDb250ZW50X1R5cGVzXS54bWxQSwECLQAUAAYA&#13;&#10;CAAAACEAOP0h/9YAAACUAQAACwAAAAAAAAAAAAAAAAAvAQAAX3JlbHMvLnJlbHNQSwECLQAUAAYA&#13;&#10;CAAAACEAvEJnrhgCAAAzBAAADgAAAAAAAAAAAAAAAAAuAgAAZHJzL2Uyb0RvYy54bWxQSwECLQAU&#13;&#10;AAYACAAAACEA1Sn+mOAAAAAKAQAADwAAAAAAAAAAAAAAAAByBAAAZHJzL2Rvd25yZXYueG1sUEsF&#13;&#10;BgAAAAAEAAQA8wAAAH8FAAAAAA==&#13;&#10;" filled="f" stroked="f" strokeweight=".5pt">
                      <v:textbox>
                        <w:txbxContent>
                          <w:p w14:paraId="485748FA" w14:textId="77777777" w:rsidR="009A554C" w:rsidRDefault="009A554C" w:rsidP="00DF027C">
                            <w:pPr>
                              <w:jc w:val="center"/>
                              <w:rPr>
                                <w:i/>
                                <w:sz w:val="36"/>
                              </w:rPr>
                            </w:pPr>
                            <w:r w:rsidRPr="009A554C">
                              <w:rPr>
                                <w:i/>
                                <w:sz w:val="36"/>
                              </w:rPr>
                              <w:t>Your donation now gets a yea</w:t>
                            </w:r>
                            <w:r>
                              <w:rPr>
                                <w:i/>
                                <w:sz w:val="36"/>
                              </w:rPr>
                              <w:t xml:space="preserve">r’s worth of exposure </w:t>
                            </w:r>
                          </w:p>
                          <w:p w14:paraId="57977DAE" w14:textId="77777777" w:rsidR="00DF027C" w:rsidRDefault="009A554C" w:rsidP="00DF027C">
                            <w:pPr>
                              <w:jc w:val="center"/>
                            </w:pPr>
                            <w:r>
                              <w:rPr>
                                <w:i/>
                                <w:sz w:val="36"/>
                              </w:rPr>
                              <w:t>in 3 ways!</w:t>
                            </w:r>
                          </w:p>
                        </w:txbxContent>
                      </v:textbox>
                      <w10:anchorlock/>
                    </v:shape>
                  </w:pict>
                </mc:Fallback>
              </mc:AlternateContent>
            </w:r>
          </w:p>
        </w:tc>
      </w:tr>
      <w:tr w:rsidR="00DF027C" w:rsidRPr="00790054" w14:paraId="34EEB9C6" w14:textId="77777777" w:rsidTr="00E535E3">
        <w:trPr>
          <w:trHeight w:val="2952"/>
        </w:trPr>
        <w:tc>
          <w:tcPr>
            <w:tcW w:w="9999" w:type="dxa"/>
          </w:tcPr>
          <w:p w14:paraId="1AC99E44" w14:textId="77777777" w:rsidR="00AE692B" w:rsidRPr="00790054" w:rsidRDefault="00AE692B" w:rsidP="00E535E3">
            <w:pPr>
              <w:pStyle w:val="Content"/>
              <w:rPr>
                <w:rFonts w:cstheme="minorHAnsi"/>
                <w:sz w:val="24"/>
                <w:szCs w:val="24"/>
              </w:rPr>
            </w:pPr>
          </w:p>
          <w:p w14:paraId="43C95A24" w14:textId="77777777" w:rsidR="00E535E3" w:rsidRPr="00790054" w:rsidRDefault="00E535E3" w:rsidP="00E535E3">
            <w:pPr>
              <w:pStyle w:val="Content"/>
              <w:rPr>
                <w:rFonts w:cstheme="minorHAnsi"/>
                <w:sz w:val="24"/>
                <w:szCs w:val="24"/>
              </w:rPr>
            </w:pPr>
            <w:r w:rsidRPr="00790054">
              <w:rPr>
                <w:rFonts w:cstheme="minorHAnsi"/>
                <w:sz w:val="24"/>
                <w:szCs w:val="24"/>
              </w:rPr>
              <w:t>NAPPC ACCOMPLISHMENTS:</w:t>
            </w:r>
          </w:p>
          <w:p w14:paraId="1E93DCD7"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 xml:space="preserve">Initiated </w:t>
            </w:r>
            <w:r w:rsidR="00C159E9" w:rsidRPr="00790054">
              <w:rPr>
                <w:rFonts w:cstheme="minorHAnsi"/>
                <w:sz w:val="24"/>
                <w:szCs w:val="24"/>
              </w:rPr>
              <w:t>NAS NRC</w:t>
            </w:r>
            <w:r w:rsidRPr="00790054">
              <w:rPr>
                <w:rFonts w:cstheme="minorHAnsi"/>
                <w:sz w:val="24"/>
                <w:szCs w:val="24"/>
              </w:rPr>
              <w:t xml:space="preserve"> study, “Status of Pollinators in North America”</w:t>
            </w:r>
          </w:p>
          <w:p w14:paraId="298BDBB4"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Created Pollinator Week, acquiring 50 Governor Proclamations annually</w:t>
            </w:r>
          </w:p>
          <w:p w14:paraId="757859AF"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Created 60+ Ecoregional Planting Guides for North America</w:t>
            </w:r>
          </w:p>
          <w:p w14:paraId="251591DA"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Provides free in</w:t>
            </w:r>
            <w:r w:rsidR="006956BE">
              <w:rPr>
                <w:rFonts w:cstheme="minorHAnsi"/>
                <w:sz w:val="24"/>
                <w:szCs w:val="24"/>
              </w:rPr>
              <w:t>formation at</w:t>
            </w:r>
            <w:r w:rsidR="004C69CB" w:rsidRPr="00790054">
              <w:rPr>
                <w:rFonts w:cstheme="minorHAnsi"/>
                <w:sz w:val="24"/>
                <w:szCs w:val="24"/>
              </w:rPr>
              <w:t xml:space="preserve"> </w:t>
            </w:r>
            <w:hyperlink r:id="rId13" w:history="1">
              <w:r w:rsidR="004C69CB" w:rsidRPr="00790054">
                <w:rPr>
                  <w:rStyle w:val="Hyperlink"/>
                  <w:rFonts w:cstheme="minorHAnsi"/>
                  <w:sz w:val="24"/>
                  <w:szCs w:val="24"/>
                </w:rPr>
                <w:t>www.pollinator.org</w:t>
              </w:r>
            </w:hyperlink>
            <w:r w:rsidR="004C69CB" w:rsidRPr="00790054">
              <w:rPr>
                <w:rFonts w:cstheme="minorHAnsi"/>
                <w:sz w:val="24"/>
                <w:szCs w:val="24"/>
              </w:rPr>
              <w:t>; including books, guides, and webinars</w:t>
            </w:r>
          </w:p>
          <w:p w14:paraId="478914AA"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Funded over 50 research grants for Honey Bee Health</w:t>
            </w:r>
          </w:p>
          <w:p w14:paraId="70EA87A2"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Support to create the Congressional Pollinator Protection Caucus (CP2C)</w:t>
            </w:r>
          </w:p>
          <w:p w14:paraId="706255CC" w14:textId="77777777" w:rsidR="00E535E3" w:rsidRPr="00790054" w:rsidRDefault="00E535E3" w:rsidP="00E535E3">
            <w:pPr>
              <w:pStyle w:val="Content"/>
              <w:numPr>
                <w:ilvl w:val="0"/>
                <w:numId w:val="5"/>
              </w:numPr>
              <w:ind w:left="687" w:hanging="450"/>
              <w:rPr>
                <w:rFonts w:cstheme="minorHAnsi"/>
                <w:sz w:val="24"/>
                <w:szCs w:val="24"/>
              </w:rPr>
            </w:pPr>
            <w:r w:rsidRPr="00790054">
              <w:rPr>
                <w:rFonts w:cstheme="minorHAnsi"/>
                <w:sz w:val="24"/>
                <w:szCs w:val="24"/>
              </w:rPr>
              <w:t>Signed 15 agreements with Federal Agencies influencing 2 billion acres of land</w:t>
            </w:r>
          </w:p>
          <w:p w14:paraId="07826E5F" w14:textId="77777777" w:rsidR="00E535E3" w:rsidRPr="00790054" w:rsidRDefault="00E535E3" w:rsidP="00DF027C">
            <w:pPr>
              <w:pStyle w:val="Content"/>
              <w:numPr>
                <w:ilvl w:val="0"/>
                <w:numId w:val="5"/>
              </w:numPr>
              <w:ind w:left="687" w:hanging="450"/>
              <w:rPr>
                <w:rFonts w:cstheme="minorHAnsi"/>
                <w:sz w:val="24"/>
                <w:szCs w:val="24"/>
              </w:rPr>
            </w:pPr>
            <w:r w:rsidRPr="00790054">
              <w:rPr>
                <w:rFonts w:cstheme="minorHAnsi"/>
                <w:sz w:val="24"/>
                <w:szCs w:val="24"/>
              </w:rPr>
              <w:t>Influence in the creation of the Presidential Memorandum on Pollinators and the National Strategy to Promote Health of Honey Bees and Other Pollinators</w:t>
            </w:r>
          </w:p>
          <w:p w14:paraId="31D0DE59" w14:textId="77777777" w:rsidR="00EC467C" w:rsidRPr="00790054" w:rsidRDefault="00EC467C" w:rsidP="00DF027C">
            <w:pPr>
              <w:pStyle w:val="Content"/>
              <w:numPr>
                <w:ilvl w:val="0"/>
                <w:numId w:val="5"/>
              </w:numPr>
              <w:ind w:left="687" w:hanging="450"/>
              <w:rPr>
                <w:rFonts w:cstheme="minorHAnsi"/>
                <w:sz w:val="24"/>
                <w:szCs w:val="24"/>
              </w:rPr>
            </w:pPr>
            <w:r w:rsidRPr="00790054">
              <w:rPr>
                <w:rFonts w:cstheme="minorHAnsi"/>
                <w:sz w:val="24"/>
                <w:szCs w:val="24"/>
              </w:rPr>
              <w:t>And many more!</w:t>
            </w:r>
          </w:p>
        </w:tc>
      </w:tr>
    </w:tbl>
    <w:p w14:paraId="4559B8AC" w14:textId="77777777" w:rsidR="0087605E" w:rsidRPr="00790054" w:rsidRDefault="00AE692B" w:rsidP="00DF027C">
      <w:pPr>
        <w:rPr>
          <w:rFonts w:cstheme="minorHAnsi"/>
        </w:rPr>
      </w:pPr>
      <w:r w:rsidRPr="00790054">
        <w:rPr>
          <w:rFonts w:cstheme="minorHAnsi"/>
          <w:i/>
          <w:noProof/>
          <w:sz w:val="24"/>
          <w:szCs w:val="24"/>
        </w:rPr>
        <w:drawing>
          <wp:anchor distT="0" distB="0" distL="114300" distR="114300" simplePos="0" relativeHeight="251664384" behindDoc="1" locked="0" layoutInCell="1" allowOverlap="1" wp14:anchorId="2C99DAF2" wp14:editId="3D06D0AA">
            <wp:simplePos x="0" y="0"/>
            <wp:positionH relativeFrom="column">
              <wp:posOffset>67915</wp:posOffset>
            </wp:positionH>
            <wp:positionV relativeFrom="paragraph">
              <wp:posOffset>33522</wp:posOffset>
            </wp:positionV>
            <wp:extent cx="6257290" cy="1914525"/>
            <wp:effectExtent l="0" t="0" r="0" b="9525"/>
            <wp:wrapTight wrapText="bothSides">
              <wp:wrapPolygon edited="0">
                <wp:start x="8352" y="0"/>
                <wp:lineTo x="5129" y="645"/>
                <wp:lineTo x="1249" y="2364"/>
                <wp:lineTo x="1249" y="3439"/>
                <wp:lineTo x="0" y="3654"/>
                <wp:lineTo x="0" y="6878"/>
                <wp:lineTo x="263" y="13755"/>
                <wp:lineTo x="395" y="19988"/>
                <wp:lineTo x="3354" y="20633"/>
                <wp:lineTo x="20057" y="21493"/>
                <wp:lineTo x="20386" y="21493"/>
                <wp:lineTo x="20451" y="21493"/>
                <wp:lineTo x="21306" y="10316"/>
                <wp:lineTo x="21504" y="6448"/>
                <wp:lineTo x="21504" y="5588"/>
                <wp:lineTo x="16309" y="1075"/>
                <wp:lineTo x="14993" y="0"/>
                <wp:lineTo x="835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7290" cy="1914525"/>
                    </a:xfrm>
                    <a:prstGeom prst="rect">
                      <a:avLst/>
                    </a:prstGeom>
                    <a:noFill/>
                  </pic:spPr>
                </pic:pic>
              </a:graphicData>
            </a:graphic>
            <wp14:sizeRelH relativeFrom="page">
              <wp14:pctWidth>0</wp14:pctWidth>
            </wp14:sizeRelH>
            <wp14:sizeRelV relativeFrom="page">
              <wp14:pctHeight>0</wp14:pctHeight>
            </wp14:sizeRelV>
          </wp:anchor>
        </w:drawing>
      </w:r>
    </w:p>
    <w:p w14:paraId="1E0E6CDD" w14:textId="77777777" w:rsidR="00B61393" w:rsidRPr="003751CA" w:rsidRDefault="00B61393" w:rsidP="003751CA">
      <w:pPr>
        <w:pStyle w:val="Heading2"/>
        <w:rPr>
          <w:i/>
        </w:rPr>
      </w:pPr>
      <w:r w:rsidRPr="00790054">
        <w:lastRenderedPageBreak/>
        <w:t>SPONSORSHIP FORM</w:t>
      </w:r>
    </w:p>
    <w:p w14:paraId="2A730D9D" w14:textId="77777777" w:rsidR="00B61393" w:rsidRPr="00790054" w:rsidRDefault="00B61393" w:rsidP="00D415B9">
      <w:pPr>
        <w:rPr>
          <w:rFonts w:cstheme="minorHAnsi"/>
          <w:sz w:val="24"/>
          <w:szCs w:val="24"/>
        </w:rPr>
      </w:pPr>
      <w:r w:rsidRPr="00790054">
        <w:rPr>
          <w:rFonts w:cstheme="minorHAnsi"/>
          <w:sz w:val="24"/>
          <w:szCs w:val="24"/>
        </w:rPr>
        <w:t>YES</w:t>
      </w:r>
      <w:r w:rsidR="00CB4258" w:rsidRPr="00790054">
        <w:rPr>
          <w:rFonts w:cstheme="minorHAnsi"/>
          <w:sz w:val="24"/>
          <w:szCs w:val="24"/>
        </w:rPr>
        <w:t>!</w:t>
      </w:r>
      <w:r w:rsidRPr="00790054">
        <w:rPr>
          <w:rFonts w:cstheme="minorHAnsi"/>
          <w:sz w:val="24"/>
          <w:szCs w:val="24"/>
        </w:rPr>
        <w:t xml:space="preserve"> I would like to sponsor as a:</w:t>
      </w:r>
    </w:p>
    <w:p w14:paraId="1ADE03C6" w14:textId="77777777" w:rsidR="00C4563C" w:rsidRPr="00790054" w:rsidRDefault="00B61393" w:rsidP="00D415B9">
      <w:pPr>
        <w:rPr>
          <w:rFonts w:cstheme="minorHAnsi"/>
          <w:sz w:val="24"/>
          <w:szCs w:val="24"/>
        </w:rPr>
      </w:pPr>
      <w:r w:rsidRPr="00790054">
        <w:rPr>
          <w:rFonts w:cstheme="minorHAns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5328"/>
      </w:tblGrid>
      <w:tr w:rsidR="00C4563C" w:rsidRPr="00790054" w14:paraId="606366FB" w14:textId="77777777" w:rsidTr="006D420C">
        <w:trPr>
          <w:trHeight w:val="503"/>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52437E32" w14:textId="77777777" w:rsidR="00C4563C" w:rsidRPr="00790054" w:rsidRDefault="00C4563C" w:rsidP="007E4815">
            <w:pPr>
              <w:rPr>
                <w:rFonts w:cstheme="minorHAnsi"/>
                <w:sz w:val="24"/>
                <w:szCs w:val="24"/>
              </w:rPr>
            </w:pPr>
            <w:r w:rsidRPr="00790054">
              <w:rPr>
                <w:rFonts w:cstheme="minorHAnsi"/>
                <w:sz w:val="24"/>
                <w:szCs w:val="24"/>
              </w:rPr>
              <w:t xml:space="preserve">(     )   </w:t>
            </w:r>
            <w:r>
              <w:rPr>
                <w:rFonts w:cstheme="minorHAnsi"/>
                <w:sz w:val="24"/>
                <w:szCs w:val="24"/>
              </w:rPr>
              <w:t>Diamond Sponsor              $5</w:t>
            </w:r>
            <w:r w:rsidRPr="00790054">
              <w:rPr>
                <w:rFonts w:cstheme="minorHAnsi"/>
                <w:sz w:val="24"/>
                <w:szCs w:val="24"/>
              </w:rPr>
              <w:t>0,000+</w:t>
            </w:r>
          </w:p>
        </w:tc>
        <w:tc>
          <w:tcPr>
            <w:tcW w:w="5328" w:type="dxa"/>
            <w:vMerge w:val="restart"/>
            <w:tcBorders>
              <w:top w:val="single" w:sz="4" w:space="0" w:color="auto"/>
              <w:left w:val="single" w:sz="4" w:space="0" w:color="auto"/>
            </w:tcBorders>
            <w:shd w:val="clear" w:color="auto" w:fill="auto"/>
            <w:vAlign w:val="center"/>
          </w:tcPr>
          <w:p w14:paraId="024D3802" w14:textId="77777777" w:rsidR="00C4563C" w:rsidRPr="00790054" w:rsidRDefault="00C4563C" w:rsidP="007E4815">
            <w:pPr>
              <w:rPr>
                <w:rFonts w:cstheme="minorHAnsi"/>
                <w:sz w:val="24"/>
                <w:szCs w:val="24"/>
              </w:rPr>
            </w:pPr>
            <w:r w:rsidRPr="00790054">
              <w:rPr>
                <w:rFonts w:cstheme="minorHAnsi"/>
                <w:sz w:val="24"/>
                <w:szCs w:val="24"/>
              </w:rPr>
              <w:t xml:space="preserve">(     ) I would like copies of the poster sent </w:t>
            </w:r>
            <w:r w:rsidRPr="00790054">
              <w:rPr>
                <w:rFonts w:cstheme="minorHAnsi"/>
                <w:sz w:val="24"/>
                <w:szCs w:val="24"/>
              </w:rPr>
              <w:br/>
              <w:t xml:space="preserve">           to the below address</w:t>
            </w:r>
          </w:p>
          <w:p w14:paraId="676A5128" w14:textId="77777777" w:rsidR="00C4563C" w:rsidRPr="00790054" w:rsidRDefault="00C4563C" w:rsidP="007E4815">
            <w:pPr>
              <w:rPr>
                <w:rFonts w:cstheme="minorHAnsi"/>
                <w:sz w:val="24"/>
                <w:szCs w:val="24"/>
              </w:rPr>
            </w:pPr>
          </w:p>
          <w:p w14:paraId="74B860B8" w14:textId="77777777" w:rsidR="00C4563C" w:rsidRPr="00790054" w:rsidRDefault="00C4563C" w:rsidP="007E4815">
            <w:pPr>
              <w:rPr>
                <w:rFonts w:cstheme="minorHAnsi"/>
                <w:sz w:val="24"/>
                <w:szCs w:val="24"/>
              </w:rPr>
            </w:pPr>
            <w:r w:rsidRPr="00790054">
              <w:rPr>
                <w:rFonts w:cstheme="minorHAnsi"/>
                <w:sz w:val="24"/>
                <w:szCs w:val="24"/>
              </w:rPr>
              <w:t xml:space="preserve">(     ) I would like to donate my portion of </w:t>
            </w:r>
            <w:r w:rsidRPr="00790054">
              <w:rPr>
                <w:rFonts w:cstheme="minorHAnsi"/>
                <w:sz w:val="24"/>
                <w:szCs w:val="24"/>
              </w:rPr>
              <w:br/>
              <w:t xml:space="preserve">        the posters</w:t>
            </w:r>
          </w:p>
        </w:tc>
      </w:tr>
      <w:tr w:rsidR="00C4563C" w:rsidRPr="00790054" w14:paraId="16723DF9" w14:textId="77777777" w:rsidTr="006D420C">
        <w:trPr>
          <w:trHeight w:val="503"/>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60729A00" w14:textId="77777777" w:rsidR="00C4563C" w:rsidRPr="00790054" w:rsidRDefault="00C4563C" w:rsidP="007E4815">
            <w:pPr>
              <w:rPr>
                <w:rFonts w:cstheme="minorHAnsi"/>
                <w:sz w:val="24"/>
                <w:szCs w:val="24"/>
              </w:rPr>
            </w:pPr>
            <w:r w:rsidRPr="00790054">
              <w:rPr>
                <w:rFonts w:cstheme="minorHAnsi"/>
                <w:sz w:val="24"/>
                <w:szCs w:val="24"/>
              </w:rPr>
              <w:t xml:space="preserve">(    </w:t>
            </w:r>
            <w:r>
              <w:rPr>
                <w:rFonts w:cstheme="minorHAnsi"/>
                <w:sz w:val="24"/>
                <w:szCs w:val="24"/>
              </w:rPr>
              <w:t xml:space="preserve"> )   Platinum Sponsor                $20,000</w:t>
            </w:r>
          </w:p>
        </w:tc>
        <w:tc>
          <w:tcPr>
            <w:tcW w:w="5328" w:type="dxa"/>
            <w:vMerge/>
            <w:tcBorders>
              <w:left w:val="single" w:sz="4" w:space="0" w:color="auto"/>
            </w:tcBorders>
            <w:shd w:val="clear" w:color="auto" w:fill="auto"/>
            <w:vAlign w:val="center"/>
          </w:tcPr>
          <w:p w14:paraId="278AE4A4" w14:textId="77777777" w:rsidR="00C4563C" w:rsidRPr="00790054" w:rsidRDefault="00C4563C" w:rsidP="007E4815">
            <w:pPr>
              <w:rPr>
                <w:rFonts w:cstheme="minorHAnsi"/>
                <w:sz w:val="24"/>
                <w:szCs w:val="24"/>
              </w:rPr>
            </w:pPr>
          </w:p>
        </w:tc>
      </w:tr>
      <w:tr w:rsidR="00C4563C" w:rsidRPr="00790054" w14:paraId="60FEB15C" w14:textId="77777777" w:rsidTr="006D420C">
        <w:trPr>
          <w:trHeight w:val="512"/>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7C03D7E" w14:textId="77777777" w:rsidR="00C4563C" w:rsidRPr="00790054" w:rsidRDefault="00C4563C" w:rsidP="007E4815">
            <w:pPr>
              <w:rPr>
                <w:rFonts w:cstheme="minorHAnsi"/>
                <w:sz w:val="24"/>
                <w:szCs w:val="24"/>
              </w:rPr>
            </w:pPr>
            <w:r w:rsidRPr="00790054">
              <w:rPr>
                <w:rFonts w:cstheme="minorHAnsi"/>
                <w:sz w:val="24"/>
                <w:szCs w:val="24"/>
              </w:rPr>
              <w:t>(     )   Gold Sponsor</w:t>
            </w:r>
            <w:r w:rsidRPr="00790054">
              <w:rPr>
                <w:rFonts w:cstheme="minorHAnsi"/>
                <w:sz w:val="24"/>
                <w:szCs w:val="24"/>
              </w:rPr>
              <w:tab/>
            </w:r>
            <w:r>
              <w:rPr>
                <w:rFonts w:cstheme="minorHAnsi"/>
                <w:sz w:val="24"/>
                <w:szCs w:val="24"/>
              </w:rPr>
              <w:t xml:space="preserve">                  </w:t>
            </w:r>
            <w:r w:rsidRPr="00790054">
              <w:rPr>
                <w:rFonts w:cstheme="minorHAnsi"/>
                <w:sz w:val="24"/>
                <w:szCs w:val="24"/>
              </w:rPr>
              <w:t xml:space="preserve"> $15,000</w:t>
            </w:r>
          </w:p>
        </w:tc>
        <w:tc>
          <w:tcPr>
            <w:tcW w:w="5328" w:type="dxa"/>
            <w:vMerge/>
            <w:tcBorders>
              <w:left w:val="single" w:sz="4" w:space="0" w:color="auto"/>
            </w:tcBorders>
            <w:shd w:val="clear" w:color="auto" w:fill="auto"/>
            <w:vAlign w:val="center"/>
          </w:tcPr>
          <w:p w14:paraId="6503E1EA" w14:textId="77777777" w:rsidR="00C4563C" w:rsidRPr="00790054" w:rsidRDefault="00C4563C" w:rsidP="007E4815">
            <w:pPr>
              <w:rPr>
                <w:rFonts w:cstheme="minorHAnsi"/>
                <w:sz w:val="24"/>
                <w:szCs w:val="24"/>
              </w:rPr>
            </w:pPr>
          </w:p>
        </w:tc>
      </w:tr>
      <w:tr w:rsidR="00C4563C" w:rsidRPr="00790054" w14:paraId="54FED497" w14:textId="77777777" w:rsidTr="006D420C">
        <w:trPr>
          <w:trHeight w:val="485"/>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25E71115" w14:textId="77777777" w:rsidR="00C4563C" w:rsidRPr="00790054" w:rsidRDefault="00C4563C" w:rsidP="007E4815">
            <w:pPr>
              <w:rPr>
                <w:rFonts w:cstheme="minorHAnsi"/>
                <w:sz w:val="24"/>
                <w:szCs w:val="24"/>
              </w:rPr>
            </w:pPr>
            <w:r w:rsidRPr="00790054">
              <w:rPr>
                <w:rFonts w:cstheme="minorHAnsi"/>
                <w:sz w:val="24"/>
                <w:szCs w:val="24"/>
              </w:rPr>
              <w:t xml:space="preserve">(     )   Silver Sponsor      </w:t>
            </w:r>
            <w:r>
              <w:rPr>
                <w:rFonts w:cstheme="minorHAnsi"/>
                <w:sz w:val="24"/>
                <w:szCs w:val="24"/>
              </w:rPr>
              <w:t xml:space="preserve">              </w:t>
            </w:r>
            <w:r w:rsidRPr="00790054">
              <w:rPr>
                <w:rFonts w:cstheme="minorHAnsi"/>
                <w:sz w:val="24"/>
                <w:szCs w:val="24"/>
              </w:rPr>
              <w:t xml:space="preserve">  $10,000 </w:t>
            </w:r>
          </w:p>
        </w:tc>
        <w:tc>
          <w:tcPr>
            <w:tcW w:w="5328" w:type="dxa"/>
            <w:vMerge/>
            <w:tcBorders>
              <w:left w:val="single" w:sz="4" w:space="0" w:color="auto"/>
            </w:tcBorders>
            <w:shd w:val="clear" w:color="auto" w:fill="auto"/>
            <w:vAlign w:val="center"/>
          </w:tcPr>
          <w:p w14:paraId="2C87135E" w14:textId="77777777" w:rsidR="00C4563C" w:rsidRPr="00790054" w:rsidRDefault="00C4563C" w:rsidP="007E4815">
            <w:pPr>
              <w:rPr>
                <w:rFonts w:cstheme="minorHAnsi"/>
                <w:sz w:val="24"/>
                <w:szCs w:val="24"/>
              </w:rPr>
            </w:pPr>
          </w:p>
        </w:tc>
      </w:tr>
      <w:tr w:rsidR="00C4563C" w:rsidRPr="00790054" w14:paraId="3C1A100E" w14:textId="77777777" w:rsidTr="006D420C">
        <w:trPr>
          <w:trHeight w:val="440"/>
        </w:trPr>
        <w:tc>
          <w:tcPr>
            <w:tcW w:w="4248" w:type="dxa"/>
            <w:tcBorders>
              <w:top w:val="single" w:sz="4" w:space="0" w:color="auto"/>
              <w:left w:val="single" w:sz="4" w:space="0" w:color="auto"/>
              <w:bottom w:val="single" w:sz="2" w:space="0" w:color="auto"/>
              <w:right w:val="single" w:sz="4" w:space="0" w:color="auto"/>
            </w:tcBorders>
            <w:shd w:val="clear" w:color="auto" w:fill="auto"/>
            <w:vAlign w:val="center"/>
          </w:tcPr>
          <w:p w14:paraId="4F2E7DB8" w14:textId="77777777" w:rsidR="00C4563C" w:rsidRPr="00790054" w:rsidRDefault="00C4563C" w:rsidP="007E4815">
            <w:pPr>
              <w:rPr>
                <w:rFonts w:cstheme="minorHAnsi"/>
                <w:sz w:val="24"/>
                <w:szCs w:val="24"/>
              </w:rPr>
            </w:pPr>
            <w:r w:rsidRPr="00790054">
              <w:rPr>
                <w:rFonts w:cstheme="minorHAnsi"/>
                <w:sz w:val="24"/>
                <w:szCs w:val="24"/>
              </w:rPr>
              <w:t>(     )   Bronze Sponsor</w:t>
            </w:r>
            <w:r w:rsidRPr="00790054">
              <w:rPr>
                <w:rFonts w:cstheme="minorHAnsi"/>
                <w:sz w:val="24"/>
                <w:szCs w:val="24"/>
              </w:rPr>
              <w:tab/>
              <w:t xml:space="preserve">   </w:t>
            </w:r>
            <w:r>
              <w:rPr>
                <w:rFonts w:cstheme="minorHAnsi"/>
                <w:sz w:val="24"/>
                <w:szCs w:val="24"/>
              </w:rPr>
              <w:t xml:space="preserve">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$5,000</w:t>
            </w:r>
          </w:p>
        </w:tc>
        <w:tc>
          <w:tcPr>
            <w:tcW w:w="5328" w:type="dxa"/>
            <w:vMerge/>
            <w:tcBorders>
              <w:left w:val="single" w:sz="4" w:space="0" w:color="auto"/>
              <w:bottom w:val="single" w:sz="2" w:space="0" w:color="auto"/>
            </w:tcBorders>
            <w:shd w:val="clear" w:color="auto" w:fill="auto"/>
            <w:vAlign w:val="center"/>
          </w:tcPr>
          <w:p w14:paraId="4599E604" w14:textId="77777777" w:rsidR="00C4563C" w:rsidRPr="00790054" w:rsidRDefault="00C4563C" w:rsidP="007E4815">
            <w:pPr>
              <w:rPr>
                <w:rFonts w:cstheme="minorHAnsi"/>
                <w:sz w:val="24"/>
                <w:szCs w:val="24"/>
              </w:rPr>
            </w:pPr>
          </w:p>
        </w:tc>
      </w:tr>
      <w:tr w:rsidR="00C4563C" w:rsidRPr="00790054" w14:paraId="03586C3A" w14:textId="77777777" w:rsidTr="006D420C">
        <w:trPr>
          <w:trHeight w:val="440"/>
        </w:trPr>
        <w:tc>
          <w:tcPr>
            <w:tcW w:w="95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EE6B271" w14:textId="77777777" w:rsidR="00C4563C" w:rsidRPr="00790054" w:rsidRDefault="00C4563C" w:rsidP="007E4815">
            <w:pPr>
              <w:rPr>
                <w:rFonts w:cstheme="minorHAnsi"/>
                <w:sz w:val="24"/>
                <w:szCs w:val="24"/>
              </w:rPr>
            </w:pPr>
            <w:r>
              <w:rPr>
                <w:rFonts w:cstheme="minorHAnsi"/>
                <w:sz w:val="24"/>
                <w:szCs w:val="24"/>
              </w:rPr>
              <w:t>(     )</w:t>
            </w:r>
            <w:r w:rsidR="006D420C">
              <w:rPr>
                <w:rFonts w:cstheme="minorHAnsi"/>
                <w:sz w:val="24"/>
                <w:szCs w:val="24"/>
              </w:rPr>
              <w:t xml:space="preserve">   </w:t>
            </w:r>
            <w:r>
              <w:rPr>
                <w:rFonts w:cstheme="minorHAnsi"/>
                <w:sz w:val="24"/>
                <w:szCs w:val="24"/>
              </w:rPr>
              <w:t xml:space="preserve">Copper Sponsor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 xml:space="preserve"> $1,000</w:t>
            </w:r>
          </w:p>
        </w:tc>
      </w:tr>
      <w:tr w:rsidR="00C4563C" w:rsidRPr="00790054" w14:paraId="18BA45A0" w14:textId="77777777" w:rsidTr="006D420C">
        <w:trPr>
          <w:trHeight w:val="440"/>
        </w:trPr>
        <w:tc>
          <w:tcPr>
            <w:tcW w:w="95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23C9202" w14:textId="77777777" w:rsidR="00C4563C" w:rsidRPr="00790054" w:rsidRDefault="00C4563C" w:rsidP="007E4815">
            <w:pPr>
              <w:rPr>
                <w:rFonts w:cstheme="minorHAnsi"/>
                <w:sz w:val="24"/>
                <w:szCs w:val="24"/>
              </w:rPr>
            </w:pPr>
            <w:r w:rsidRPr="00790054">
              <w:rPr>
                <w:rFonts w:cstheme="minorHAnsi"/>
                <w:sz w:val="24"/>
                <w:szCs w:val="24"/>
              </w:rPr>
              <w:t>(</w:t>
            </w:r>
            <w:r>
              <w:rPr>
                <w:rFonts w:cstheme="minorHAnsi"/>
                <w:sz w:val="24"/>
                <w:szCs w:val="24"/>
              </w:rPr>
              <w:t xml:space="preserve">     )</w:t>
            </w:r>
            <w:r w:rsidR="006D420C">
              <w:rPr>
                <w:rFonts w:cstheme="minorHAnsi"/>
                <w:sz w:val="24"/>
                <w:szCs w:val="24"/>
              </w:rPr>
              <w:t xml:space="preserve">   </w:t>
            </w:r>
            <w:r>
              <w:rPr>
                <w:rFonts w:cstheme="minorHAnsi"/>
                <w:sz w:val="24"/>
                <w:szCs w:val="24"/>
              </w:rPr>
              <w:t xml:space="preserve">Pollinator Friend                  </w:t>
            </w:r>
            <w:r w:rsidR="006D420C">
              <w:rPr>
                <w:rFonts w:cstheme="minorHAnsi"/>
                <w:sz w:val="24"/>
                <w:szCs w:val="24"/>
              </w:rPr>
              <w:t xml:space="preserve">   </w:t>
            </w:r>
            <w:r>
              <w:rPr>
                <w:rFonts w:cstheme="minorHAnsi"/>
                <w:sz w:val="24"/>
                <w:szCs w:val="24"/>
              </w:rPr>
              <w:t xml:space="preserve">   </w:t>
            </w:r>
            <w:r w:rsidRPr="00790054">
              <w:rPr>
                <w:rFonts w:cstheme="minorHAnsi"/>
                <w:sz w:val="24"/>
                <w:szCs w:val="24"/>
              </w:rPr>
              <w:t>$500 or product contribution</w:t>
            </w:r>
          </w:p>
        </w:tc>
      </w:tr>
    </w:tbl>
    <w:p w14:paraId="3D0DB802" w14:textId="77777777" w:rsidR="00810ED8" w:rsidRDefault="00810ED8" w:rsidP="00C623DC">
      <w:pPr>
        <w:rPr>
          <w:rFonts w:cstheme="minorHAnsi"/>
          <w:sz w:val="24"/>
          <w:szCs w:val="24"/>
        </w:rPr>
      </w:pPr>
    </w:p>
    <w:p w14:paraId="5258F6FF" w14:textId="2ABAA2F6" w:rsidR="00B61393" w:rsidRPr="003751CA" w:rsidRDefault="00B61393" w:rsidP="00C623DC">
      <w:pPr>
        <w:rPr>
          <w:rFonts w:cstheme="minorHAnsi"/>
          <w:b w:val="0"/>
          <w:sz w:val="24"/>
          <w:szCs w:val="24"/>
        </w:rPr>
      </w:pPr>
      <w:r w:rsidRPr="003751CA">
        <w:rPr>
          <w:rFonts w:cstheme="minorHAnsi"/>
          <w:b w:val="0"/>
          <w:sz w:val="24"/>
          <w:szCs w:val="24"/>
        </w:rPr>
        <w:t xml:space="preserve">If you are sponsoring at the Bronze level or above, and would like your logo included on the poster, we will need the following information no later than </w:t>
      </w:r>
      <w:r w:rsidRPr="00C623DC">
        <w:rPr>
          <w:rFonts w:cstheme="minorHAnsi"/>
          <w:sz w:val="24"/>
          <w:szCs w:val="24"/>
        </w:rPr>
        <w:t xml:space="preserve">3 PM EST, Friday, February </w:t>
      </w:r>
      <w:r w:rsidR="00804319">
        <w:rPr>
          <w:rFonts w:cstheme="minorHAnsi"/>
          <w:sz w:val="24"/>
          <w:szCs w:val="24"/>
        </w:rPr>
        <w:t>1</w:t>
      </w:r>
      <w:r w:rsidR="001B0B4D">
        <w:rPr>
          <w:rFonts w:cstheme="minorHAnsi"/>
          <w:sz w:val="24"/>
          <w:szCs w:val="24"/>
        </w:rPr>
        <w:t>8</w:t>
      </w:r>
      <w:r w:rsidR="00804319">
        <w:rPr>
          <w:rFonts w:cstheme="minorHAnsi"/>
          <w:sz w:val="24"/>
          <w:szCs w:val="24"/>
        </w:rPr>
        <w:t>th</w:t>
      </w:r>
      <w:r w:rsidRPr="003751CA">
        <w:rPr>
          <w:rFonts w:cstheme="minorHAnsi"/>
          <w:b w:val="0"/>
          <w:sz w:val="24"/>
          <w:szCs w:val="24"/>
        </w:rPr>
        <w:t>:</w:t>
      </w:r>
    </w:p>
    <w:p w14:paraId="3A087F69" w14:textId="4A8A4523" w:rsidR="00B61393" w:rsidRPr="003751CA" w:rsidRDefault="00B61393" w:rsidP="00B61393">
      <w:pPr>
        <w:numPr>
          <w:ilvl w:val="0"/>
          <w:numId w:val="3"/>
        </w:numPr>
        <w:spacing w:line="240" w:lineRule="auto"/>
        <w:rPr>
          <w:rFonts w:cstheme="minorHAnsi"/>
          <w:b w:val="0"/>
          <w:sz w:val="24"/>
          <w:szCs w:val="24"/>
        </w:rPr>
      </w:pPr>
      <w:r w:rsidRPr="003751CA">
        <w:rPr>
          <w:rFonts w:cstheme="minorHAnsi"/>
          <w:b w:val="0"/>
          <w:sz w:val="24"/>
          <w:szCs w:val="24"/>
        </w:rPr>
        <w:t xml:space="preserve">This completed form and your organization’s logo should be sent as a .jpeg, .eps, .png, or .ai sent to </w:t>
      </w:r>
      <w:r w:rsidR="0056091C">
        <w:rPr>
          <w:rFonts w:cstheme="minorHAnsi"/>
          <w:b w:val="0"/>
          <w:sz w:val="24"/>
          <w:szCs w:val="24"/>
        </w:rPr>
        <w:t xml:space="preserve">Reed Lievers </w:t>
      </w:r>
      <w:r w:rsidRPr="003751CA">
        <w:rPr>
          <w:rFonts w:cstheme="minorHAnsi"/>
          <w:b w:val="0"/>
          <w:sz w:val="24"/>
          <w:szCs w:val="24"/>
        </w:rPr>
        <w:t xml:space="preserve">at </w:t>
      </w:r>
      <w:hyperlink r:id="rId15" w:history="1">
        <w:r w:rsidR="0056091C" w:rsidRPr="00F9679A">
          <w:rPr>
            <w:rStyle w:val="Hyperlink"/>
            <w:rFonts w:cstheme="minorHAnsi"/>
            <w:b w:val="0"/>
            <w:sz w:val="24"/>
            <w:szCs w:val="24"/>
          </w:rPr>
          <w:t xml:space="preserve">reed@pollinator.org </w:t>
        </w:r>
      </w:hyperlink>
      <w:r w:rsidRPr="003751CA">
        <w:rPr>
          <w:rFonts w:cstheme="minorHAnsi"/>
          <w:b w:val="0"/>
          <w:sz w:val="24"/>
          <w:szCs w:val="24"/>
        </w:rPr>
        <w:t xml:space="preserve"> </w:t>
      </w:r>
    </w:p>
    <w:p w14:paraId="730CB2C3" w14:textId="77777777" w:rsidR="00B61393" w:rsidRPr="00790054" w:rsidRDefault="00B61393" w:rsidP="00D415B9">
      <w:pPr>
        <w:spacing w:line="240" w:lineRule="auto"/>
        <w:rPr>
          <w:rFonts w:cstheme="minorHAnsi"/>
          <w:sz w:val="24"/>
          <w:szCs w:val="24"/>
        </w:rPr>
      </w:pPr>
    </w:p>
    <w:p w14:paraId="4932D7F4" w14:textId="77777777" w:rsidR="00B61393" w:rsidRPr="00790054" w:rsidRDefault="00B61393" w:rsidP="00B61393">
      <w:pPr>
        <w:spacing w:line="240" w:lineRule="auto"/>
        <w:rPr>
          <w:rFonts w:cstheme="minorHAnsi"/>
          <w:sz w:val="24"/>
          <w:szCs w:val="24"/>
        </w:rPr>
      </w:pPr>
      <w:r w:rsidRPr="00790054">
        <w:rPr>
          <w:rFonts w:cstheme="minorHAnsi"/>
          <w:sz w:val="24"/>
          <w:szCs w:val="24"/>
        </w:rPr>
        <w:t>NAME  _________________________TITLE____________________________</w:t>
      </w:r>
    </w:p>
    <w:p w14:paraId="3E9381E2" w14:textId="77777777" w:rsidR="00B61393" w:rsidRPr="00790054" w:rsidRDefault="00B61393" w:rsidP="00B61393">
      <w:pPr>
        <w:spacing w:line="240" w:lineRule="auto"/>
        <w:rPr>
          <w:rFonts w:cstheme="minorHAnsi"/>
          <w:sz w:val="24"/>
          <w:szCs w:val="24"/>
        </w:rPr>
      </w:pPr>
    </w:p>
    <w:p w14:paraId="3BEA9790" w14:textId="77777777" w:rsidR="00B61393" w:rsidRPr="00790054" w:rsidRDefault="00B61393" w:rsidP="00B61393">
      <w:pPr>
        <w:spacing w:line="240" w:lineRule="auto"/>
        <w:rPr>
          <w:rFonts w:cstheme="minorHAnsi"/>
          <w:sz w:val="24"/>
          <w:szCs w:val="24"/>
        </w:rPr>
      </w:pPr>
      <w:r w:rsidRPr="00790054">
        <w:rPr>
          <w:rFonts w:cstheme="minorHAnsi"/>
          <w:sz w:val="24"/>
          <w:szCs w:val="24"/>
        </w:rPr>
        <w:t>ORGANIZATION  __________________________________________________</w:t>
      </w:r>
    </w:p>
    <w:p w14:paraId="31C54EB3" w14:textId="77777777" w:rsidR="00B61393" w:rsidRPr="00790054" w:rsidRDefault="00B61393" w:rsidP="00B61393">
      <w:pPr>
        <w:spacing w:line="240" w:lineRule="auto"/>
        <w:rPr>
          <w:rFonts w:cstheme="minorHAnsi"/>
          <w:sz w:val="24"/>
          <w:szCs w:val="24"/>
        </w:rPr>
      </w:pPr>
    </w:p>
    <w:p w14:paraId="7968E544" w14:textId="77777777" w:rsidR="00B61393" w:rsidRPr="00790054" w:rsidRDefault="00B61393" w:rsidP="00B61393">
      <w:pPr>
        <w:spacing w:line="240" w:lineRule="auto"/>
        <w:rPr>
          <w:rFonts w:cstheme="minorHAnsi"/>
          <w:sz w:val="24"/>
          <w:szCs w:val="24"/>
        </w:rPr>
      </w:pPr>
    </w:p>
    <w:p w14:paraId="48306367" w14:textId="77777777" w:rsidR="00B61393" w:rsidRPr="00790054" w:rsidRDefault="00B61393" w:rsidP="00B61393">
      <w:pPr>
        <w:spacing w:line="240" w:lineRule="auto"/>
        <w:rPr>
          <w:rFonts w:cstheme="minorHAnsi"/>
          <w:sz w:val="24"/>
          <w:szCs w:val="24"/>
        </w:rPr>
      </w:pPr>
      <w:r w:rsidRPr="00790054">
        <w:rPr>
          <w:rFonts w:cstheme="minorHAnsi"/>
          <w:sz w:val="24"/>
          <w:szCs w:val="24"/>
        </w:rPr>
        <w:t>ADDRESS  _______________________________________________________</w:t>
      </w:r>
    </w:p>
    <w:p w14:paraId="03625072" w14:textId="77777777" w:rsidR="00B61393" w:rsidRPr="00790054" w:rsidRDefault="00B61393" w:rsidP="00B61393">
      <w:pPr>
        <w:spacing w:line="240" w:lineRule="auto"/>
        <w:rPr>
          <w:rFonts w:cstheme="minorHAnsi"/>
          <w:sz w:val="24"/>
          <w:szCs w:val="24"/>
        </w:rPr>
      </w:pPr>
    </w:p>
    <w:p w14:paraId="6DB4D9B6" w14:textId="77777777" w:rsidR="00B61393" w:rsidRPr="00790054" w:rsidRDefault="00B61393" w:rsidP="00B61393">
      <w:pPr>
        <w:spacing w:line="240" w:lineRule="auto"/>
        <w:rPr>
          <w:rFonts w:cstheme="minorHAnsi"/>
          <w:sz w:val="24"/>
          <w:szCs w:val="24"/>
        </w:rPr>
      </w:pPr>
    </w:p>
    <w:p w14:paraId="4E111314" w14:textId="77777777" w:rsidR="00B61393" w:rsidRPr="00790054" w:rsidRDefault="00B61393" w:rsidP="00B61393">
      <w:pPr>
        <w:spacing w:line="240" w:lineRule="auto"/>
        <w:rPr>
          <w:rFonts w:cstheme="minorHAnsi"/>
          <w:sz w:val="24"/>
          <w:szCs w:val="24"/>
        </w:rPr>
      </w:pPr>
      <w:r w:rsidRPr="00790054">
        <w:rPr>
          <w:rFonts w:cstheme="minorHAnsi"/>
          <w:sz w:val="24"/>
          <w:szCs w:val="24"/>
        </w:rPr>
        <w:t>PHONE  _______________________  E-MAIL  __________________________</w:t>
      </w:r>
    </w:p>
    <w:p w14:paraId="0015B8C4" w14:textId="77777777" w:rsidR="00B61393" w:rsidRPr="00790054" w:rsidRDefault="00B61393" w:rsidP="00B61393">
      <w:pPr>
        <w:spacing w:line="240" w:lineRule="auto"/>
        <w:rPr>
          <w:rFonts w:cstheme="minorHAnsi"/>
          <w:sz w:val="24"/>
          <w:szCs w:val="24"/>
        </w:rPr>
      </w:pPr>
    </w:p>
    <w:p w14:paraId="5C5DEA27" w14:textId="77777777" w:rsidR="00B61393" w:rsidRPr="00790054" w:rsidRDefault="00B61393" w:rsidP="00B61393">
      <w:pPr>
        <w:spacing w:line="240" w:lineRule="auto"/>
        <w:rPr>
          <w:rFonts w:cstheme="minorHAnsi"/>
          <w:sz w:val="16"/>
          <w:szCs w:val="16"/>
        </w:rPr>
      </w:pPr>
    </w:p>
    <w:p w14:paraId="19ECC7CB" w14:textId="77777777" w:rsidR="00B61393" w:rsidRPr="00FD264B" w:rsidRDefault="00B61393" w:rsidP="00B61393">
      <w:pPr>
        <w:spacing w:line="240" w:lineRule="auto"/>
        <w:jc w:val="center"/>
        <w:rPr>
          <w:rFonts w:cstheme="minorHAnsi"/>
          <w:sz w:val="24"/>
          <w:szCs w:val="24"/>
        </w:rPr>
      </w:pPr>
      <w:r w:rsidRPr="00FD264B">
        <w:rPr>
          <w:rFonts w:cstheme="minorHAnsi"/>
          <w:sz w:val="24"/>
          <w:szCs w:val="24"/>
        </w:rPr>
        <w:t xml:space="preserve">Complete and return this form to the attention of: </w:t>
      </w:r>
    </w:p>
    <w:p w14:paraId="2BB96DE5" w14:textId="1C33BAC0" w:rsidR="00B61393" w:rsidRPr="00790054" w:rsidRDefault="0056091C" w:rsidP="00B61393">
      <w:pPr>
        <w:spacing w:line="240" w:lineRule="auto"/>
        <w:jc w:val="center"/>
        <w:rPr>
          <w:rFonts w:cstheme="minorHAnsi"/>
          <w:b w:val="0"/>
          <w:sz w:val="24"/>
          <w:szCs w:val="24"/>
        </w:rPr>
      </w:pPr>
      <w:r>
        <w:rPr>
          <w:rFonts w:cstheme="minorHAnsi"/>
          <w:b w:val="0"/>
          <w:sz w:val="24"/>
          <w:szCs w:val="24"/>
        </w:rPr>
        <w:t>Reed Lievers</w:t>
      </w:r>
    </w:p>
    <w:p w14:paraId="03B9B80C"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Pollinator Partnership</w:t>
      </w:r>
    </w:p>
    <w:p w14:paraId="06D64D46" w14:textId="1BF11A0C" w:rsidR="00B61393" w:rsidRPr="00790054" w:rsidRDefault="001B0B4D" w:rsidP="00B61393">
      <w:pPr>
        <w:spacing w:line="240" w:lineRule="auto"/>
        <w:jc w:val="center"/>
        <w:rPr>
          <w:rFonts w:cstheme="minorHAnsi"/>
          <w:b w:val="0"/>
          <w:sz w:val="24"/>
          <w:szCs w:val="24"/>
        </w:rPr>
      </w:pPr>
      <w:r>
        <w:rPr>
          <w:rFonts w:cstheme="minorHAnsi"/>
          <w:b w:val="0"/>
          <w:sz w:val="24"/>
          <w:szCs w:val="24"/>
        </w:rPr>
        <w:t>600 Montgomery St., STE 440,</w:t>
      </w:r>
      <w:r w:rsidR="00B61393" w:rsidRPr="00790054">
        <w:rPr>
          <w:rFonts w:cstheme="minorHAnsi"/>
          <w:b w:val="0"/>
          <w:sz w:val="24"/>
          <w:szCs w:val="24"/>
        </w:rPr>
        <w:t xml:space="preserve"> San Francisco, CA  94111</w:t>
      </w:r>
    </w:p>
    <w:p w14:paraId="665F30A6" w14:textId="3AE91ED3" w:rsidR="004B346D" w:rsidRDefault="00F95EDE" w:rsidP="00B61393">
      <w:pPr>
        <w:spacing w:line="240" w:lineRule="auto"/>
        <w:jc w:val="center"/>
        <w:rPr>
          <w:rFonts w:cstheme="minorHAnsi"/>
          <w:b w:val="0"/>
          <w:sz w:val="24"/>
          <w:szCs w:val="24"/>
        </w:rPr>
      </w:pPr>
      <w:hyperlink r:id="rId16" w:history="1">
        <w:r w:rsidR="001B0B4D" w:rsidRPr="00F9679A">
          <w:rPr>
            <w:rStyle w:val="Hyperlink"/>
            <w:rFonts w:cstheme="minorHAnsi"/>
            <w:b w:val="0"/>
            <w:sz w:val="24"/>
            <w:szCs w:val="24"/>
          </w:rPr>
          <w:t>reed@pollinator.org</w:t>
        </w:r>
      </w:hyperlink>
    </w:p>
    <w:p w14:paraId="6CDA2F50"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T: (415) 362-1137</w:t>
      </w:r>
    </w:p>
    <w:p w14:paraId="0955F632" w14:textId="77777777" w:rsidR="00B61393" w:rsidRPr="00790054" w:rsidRDefault="00B61393" w:rsidP="00B61393">
      <w:pPr>
        <w:spacing w:line="240" w:lineRule="auto"/>
        <w:jc w:val="center"/>
        <w:rPr>
          <w:rFonts w:cstheme="minorHAnsi"/>
          <w:b w:val="0"/>
          <w:sz w:val="24"/>
          <w:szCs w:val="24"/>
        </w:rPr>
      </w:pPr>
    </w:p>
    <w:p w14:paraId="41D27F75" w14:textId="53AD294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Checks are payable to Pollinator Partnership, reference 202</w:t>
      </w:r>
      <w:r w:rsidR="001B0B4D">
        <w:rPr>
          <w:rFonts w:cstheme="minorHAnsi"/>
          <w:b w:val="0"/>
          <w:sz w:val="24"/>
          <w:szCs w:val="24"/>
        </w:rPr>
        <w:t>2</w:t>
      </w:r>
      <w:r w:rsidRPr="00790054">
        <w:rPr>
          <w:rFonts w:cstheme="minorHAnsi"/>
          <w:b w:val="0"/>
          <w:sz w:val="24"/>
          <w:szCs w:val="24"/>
        </w:rPr>
        <w:t xml:space="preserve"> Sponsorship</w:t>
      </w:r>
    </w:p>
    <w:p w14:paraId="4370742F" w14:textId="77777777" w:rsidR="00B61393" w:rsidRPr="00790054" w:rsidRDefault="00B61393" w:rsidP="00B61393">
      <w:pPr>
        <w:spacing w:line="240" w:lineRule="auto"/>
        <w:jc w:val="center"/>
        <w:rPr>
          <w:rFonts w:cstheme="minorHAnsi"/>
          <w:b w:val="0"/>
          <w:sz w:val="24"/>
          <w:szCs w:val="24"/>
        </w:rPr>
      </w:pPr>
      <w:r w:rsidRPr="00790054">
        <w:rPr>
          <w:rFonts w:cstheme="minorHAnsi"/>
          <w:b w:val="0"/>
          <w:sz w:val="24"/>
          <w:szCs w:val="24"/>
        </w:rPr>
        <w:t>OR</w:t>
      </w:r>
    </w:p>
    <w:p w14:paraId="4C261041" w14:textId="77777777" w:rsidR="00B61393" w:rsidRPr="00B351F4" w:rsidRDefault="00B61393" w:rsidP="00B61393">
      <w:pPr>
        <w:spacing w:line="240" w:lineRule="auto"/>
        <w:jc w:val="center"/>
        <w:rPr>
          <w:rFonts w:cstheme="minorHAnsi"/>
          <w:b w:val="0"/>
          <w:sz w:val="24"/>
          <w:szCs w:val="24"/>
        </w:rPr>
      </w:pPr>
      <w:r w:rsidRPr="00B351F4">
        <w:rPr>
          <w:rFonts w:cstheme="minorHAnsi"/>
          <w:b w:val="0"/>
          <w:sz w:val="24"/>
          <w:szCs w:val="24"/>
        </w:rPr>
        <w:t>You may pay online here (</w:t>
      </w:r>
      <w:hyperlink r:id="rId17" w:history="1">
        <w:r w:rsidR="00B351F4" w:rsidRPr="00B351F4">
          <w:rPr>
            <w:rStyle w:val="Hyperlink"/>
            <w:b w:val="0"/>
            <w:sz w:val="24"/>
            <w:szCs w:val="24"/>
          </w:rPr>
          <w:t>https://www.pollinator.org/nappc/sponsor</w:t>
        </w:r>
      </w:hyperlink>
      <w:r w:rsidR="00B351F4" w:rsidRPr="00B351F4">
        <w:rPr>
          <w:rFonts w:cstheme="minorHAnsi"/>
          <w:b w:val="0"/>
          <w:sz w:val="24"/>
          <w:szCs w:val="24"/>
        </w:rPr>
        <w:t xml:space="preserve">) </w:t>
      </w:r>
      <w:r w:rsidRPr="00B351F4">
        <w:rPr>
          <w:rFonts w:cstheme="minorHAnsi"/>
          <w:b w:val="0"/>
          <w:sz w:val="24"/>
          <w:szCs w:val="24"/>
        </w:rPr>
        <w:t xml:space="preserve"> </w:t>
      </w:r>
    </w:p>
    <w:p w14:paraId="6B4A7E01" w14:textId="77777777" w:rsidR="00810ED8" w:rsidRPr="00790054" w:rsidRDefault="00810ED8" w:rsidP="00D415B9">
      <w:pPr>
        <w:spacing w:line="240" w:lineRule="auto"/>
        <w:jc w:val="center"/>
        <w:rPr>
          <w:rFonts w:cstheme="minorHAnsi"/>
          <w:bCs/>
          <w:sz w:val="20"/>
          <w:szCs w:val="20"/>
        </w:rPr>
      </w:pPr>
    </w:p>
    <w:p w14:paraId="23D0D7E3" w14:textId="77777777" w:rsidR="00B61393" w:rsidRDefault="00B61393" w:rsidP="00D415B9">
      <w:pPr>
        <w:spacing w:line="240" w:lineRule="auto"/>
        <w:jc w:val="center"/>
        <w:rPr>
          <w:rFonts w:cstheme="minorHAnsi"/>
          <w:b w:val="0"/>
          <w:bCs/>
          <w:i/>
          <w:sz w:val="20"/>
          <w:szCs w:val="20"/>
        </w:rPr>
      </w:pPr>
      <w:r w:rsidRPr="00790054">
        <w:rPr>
          <w:rFonts w:cstheme="minorHAnsi"/>
          <w:b w:val="0"/>
          <w:bCs/>
          <w:i/>
          <w:sz w:val="20"/>
          <w:szCs w:val="20"/>
        </w:rPr>
        <w:t>Your donation is fully tax deductible and contributes to the protection of pollinators.</w:t>
      </w:r>
    </w:p>
    <w:p w14:paraId="1DF6EC1E" w14:textId="77777777" w:rsidR="00810ED8" w:rsidRPr="00790054" w:rsidRDefault="00810ED8" w:rsidP="00D415B9">
      <w:pPr>
        <w:spacing w:line="240" w:lineRule="auto"/>
        <w:jc w:val="center"/>
        <w:rPr>
          <w:rFonts w:cstheme="minorHAnsi"/>
          <w:b w:val="0"/>
          <w:i/>
          <w:sz w:val="30"/>
          <w:szCs w:val="30"/>
        </w:rPr>
      </w:pPr>
    </w:p>
    <w:p w14:paraId="24CD0DC5" w14:textId="35FB0BDF" w:rsidR="00043BBC" w:rsidRPr="00790054" w:rsidRDefault="00043BBC" w:rsidP="00043BBC">
      <w:pPr>
        <w:pStyle w:val="Subtitle"/>
        <w:framePr w:wrap="around" w:hAnchor="page" w:x="1141" w:y="-80"/>
        <w:rPr>
          <w:rFonts w:cstheme="minorHAnsi"/>
        </w:rPr>
      </w:pPr>
      <w:r w:rsidRPr="00790054">
        <w:rPr>
          <w:rFonts w:cstheme="minorHAnsi"/>
        </w:rPr>
        <w:lastRenderedPageBreak/>
        <w:t>1)</w:t>
      </w:r>
      <w:r w:rsidRPr="00790054">
        <w:rPr>
          <w:rFonts w:cstheme="minorHAnsi"/>
        </w:rPr>
        <w:tab/>
      </w:r>
      <w:r>
        <w:rPr>
          <w:rFonts w:cstheme="minorHAnsi"/>
        </w:rPr>
        <w:t>202</w:t>
      </w:r>
      <w:r w:rsidR="0056091C">
        <w:rPr>
          <w:rFonts w:cstheme="minorHAnsi"/>
        </w:rPr>
        <w:t>2</w:t>
      </w:r>
      <w:r w:rsidRPr="00790054">
        <w:rPr>
          <w:rFonts w:cstheme="minorHAnsi"/>
        </w:rPr>
        <w:t xml:space="preserve"> POLLINATOR POSTER</w:t>
      </w:r>
    </w:p>
    <w:p w14:paraId="6996145B" w14:textId="77777777" w:rsidR="00CB54F1" w:rsidRPr="00790054" w:rsidRDefault="00CB54F1" w:rsidP="00DF027C">
      <w:pPr>
        <w:rPr>
          <w:rFonts w:cstheme="minorHAnsi"/>
        </w:rPr>
      </w:pPr>
    </w:p>
    <w:p w14:paraId="3D97E670" w14:textId="77777777" w:rsidR="002E0AE1" w:rsidRDefault="002E0AE1" w:rsidP="00DF027C">
      <w:pPr>
        <w:rPr>
          <w:rFonts w:cstheme="minorHAnsi"/>
          <w:sz w:val="20"/>
          <w:szCs w:val="20"/>
        </w:rPr>
      </w:pPr>
    </w:p>
    <w:p w14:paraId="07702870" w14:textId="4709D6F9" w:rsidR="0043644E" w:rsidRDefault="00CE19B0" w:rsidP="0043644E">
      <w:pPr>
        <w:rPr>
          <w:rFonts w:cstheme="minorHAnsi"/>
          <w:b w:val="0"/>
          <w:sz w:val="24"/>
          <w:szCs w:val="24"/>
        </w:rPr>
      </w:pPr>
      <w:r>
        <w:rPr>
          <w:rFonts w:cstheme="minorHAnsi"/>
          <w:b w:val="0"/>
          <w:sz w:val="24"/>
          <w:szCs w:val="24"/>
        </w:rPr>
        <w:t>In past years, NAPPC</w:t>
      </w:r>
      <w:r w:rsidR="0043644E" w:rsidRPr="00790054">
        <w:rPr>
          <w:rFonts w:cstheme="minorHAnsi"/>
          <w:b w:val="0"/>
          <w:sz w:val="24"/>
          <w:szCs w:val="24"/>
        </w:rPr>
        <w:t xml:space="preserve"> posters have been a great success, and we are excited to share with you the opportunity to have your</w:t>
      </w:r>
      <w:r w:rsidR="0043644E">
        <w:rPr>
          <w:rFonts w:cstheme="minorHAnsi"/>
          <w:b w:val="0"/>
          <w:sz w:val="24"/>
          <w:szCs w:val="24"/>
        </w:rPr>
        <w:t xml:space="preserve"> organization’s logo on the 202</w:t>
      </w:r>
      <w:r w:rsidR="0056091C">
        <w:rPr>
          <w:rFonts w:cstheme="minorHAnsi"/>
          <w:b w:val="0"/>
          <w:sz w:val="24"/>
          <w:szCs w:val="24"/>
        </w:rPr>
        <w:t>2</w:t>
      </w:r>
      <w:r w:rsidR="0043644E" w:rsidRPr="00790054">
        <w:rPr>
          <w:rFonts w:cstheme="minorHAnsi"/>
          <w:b w:val="0"/>
          <w:sz w:val="24"/>
          <w:szCs w:val="24"/>
        </w:rPr>
        <w:t xml:space="preserve"> poster. </w:t>
      </w:r>
    </w:p>
    <w:p w14:paraId="74CC0AAE" w14:textId="77777777" w:rsidR="0043644E" w:rsidRPr="00790054" w:rsidRDefault="0043644E" w:rsidP="0043644E">
      <w:pPr>
        <w:rPr>
          <w:rFonts w:cstheme="minorHAnsi"/>
          <w:b w:val="0"/>
          <w:sz w:val="24"/>
          <w:szCs w:val="24"/>
        </w:rPr>
      </w:pPr>
    </w:p>
    <w:p w14:paraId="52C2A5AD" w14:textId="77777777" w:rsidR="0043644E" w:rsidRPr="00790054" w:rsidRDefault="0043644E" w:rsidP="0043644E">
      <w:pPr>
        <w:rPr>
          <w:rFonts w:cstheme="minorHAnsi"/>
          <w:b w:val="0"/>
          <w:sz w:val="24"/>
          <w:szCs w:val="24"/>
        </w:rPr>
      </w:pPr>
      <w:r w:rsidRPr="00790054">
        <w:rPr>
          <w:rFonts w:cstheme="minorHAnsi"/>
          <w:b w:val="0"/>
          <w:sz w:val="24"/>
          <w:szCs w:val="24"/>
        </w:rPr>
        <w:t xml:space="preserve">Posters are distributed to schools, fairs, conferences, homes, educational trainings, and Pollinator Week events.  The posters have no time or date on them, so they </w:t>
      </w:r>
      <w:r w:rsidR="006956BE">
        <w:rPr>
          <w:rFonts w:cstheme="minorHAnsi"/>
          <w:b w:val="0"/>
          <w:sz w:val="24"/>
          <w:szCs w:val="24"/>
        </w:rPr>
        <w:t>are always relevant to the conversation</w:t>
      </w:r>
      <w:r w:rsidRPr="00790054">
        <w:rPr>
          <w:rFonts w:cstheme="minorHAnsi"/>
          <w:b w:val="0"/>
          <w:sz w:val="24"/>
          <w:szCs w:val="24"/>
        </w:rPr>
        <w:t xml:space="preserve">. They are extremely popular for pollinator education and outreach purposes.  See past posters at </w:t>
      </w:r>
      <w:hyperlink r:id="rId18" w:history="1">
        <w:r w:rsidR="006956BE" w:rsidRPr="006956BE">
          <w:rPr>
            <w:rStyle w:val="Hyperlink"/>
            <w:rFonts w:cstheme="minorHAnsi"/>
            <w:b w:val="0"/>
            <w:sz w:val="24"/>
            <w:szCs w:val="24"/>
          </w:rPr>
          <w:t>www.pollinator.org/shop/posters</w:t>
        </w:r>
      </w:hyperlink>
      <w:r w:rsidR="006956BE">
        <w:rPr>
          <w:rFonts w:cstheme="minorHAnsi"/>
          <w:b w:val="0"/>
          <w:sz w:val="24"/>
          <w:szCs w:val="24"/>
        </w:rPr>
        <w:t>.</w:t>
      </w:r>
    </w:p>
    <w:p w14:paraId="105AD06B" w14:textId="77777777" w:rsidR="006D420C" w:rsidRPr="00790054" w:rsidRDefault="006D420C" w:rsidP="0043644E">
      <w:pPr>
        <w:rPr>
          <w:rFonts w:cstheme="minorHAnsi"/>
          <w:b w:val="0"/>
          <w:sz w:val="24"/>
          <w:szCs w:val="24"/>
        </w:rPr>
      </w:pPr>
    </w:p>
    <w:p w14:paraId="06FA41F0" w14:textId="6063DECC" w:rsidR="00A169C8" w:rsidRPr="00A169C8" w:rsidRDefault="00A169C8" w:rsidP="00A169C8">
      <w:pPr>
        <w:rPr>
          <w:rFonts w:cstheme="minorHAnsi"/>
          <w:bCs/>
          <w:sz w:val="24"/>
          <w:szCs w:val="24"/>
        </w:rPr>
      </w:pPr>
      <w:r w:rsidRPr="00A169C8">
        <w:rPr>
          <w:rFonts w:cstheme="minorHAnsi"/>
          <w:bCs/>
          <w:sz w:val="24"/>
          <w:szCs w:val="24"/>
        </w:rPr>
        <w:t xml:space="preserve">This year’s poster will be available for distribution by </w:t>
      </w:r>
      <w:r>
        <w:rPr>
          <w:rFonts w:cstheme="minorHAnsi"/>
          <w:bCs/>
          <w:sz w:val="24"/>
          <w:szCs w:val="24"/>
        </w:rPr>
        <w:t xml:space="preserve">or before </w:t>
      </w:r>
      <w:r w:rsidRPr="00A169C8">
        <w:rPr>
          <w:rFonts w:cstheme="minorHAnsi"/>
          <w:bCs/>
          <w:sz w:val="24"/>
          <w:szCs w:val="24"/>
        </w:rPr>
        <w:t xml:space="preserve">Earth Day, </w:t>
      </w:r>
      <w:r w:rsidR="00C372AA">
        <w:rPr>
          <w:rFonts w:cstheme="minorHAnsi"/>
          <w:bCs/>
          <w:sz w:val="24"/>
          <w:szCs w:val="24"/>
        </w:rPr>
        <w:t>Friday</w:t>
      </w:r>
      <w:r w:rsidRPr="00A169C8">
        <w:rPr>
          <w:rFonts w:cstheme="minorHAnsi"/>
          <w:bCs/>
          <w:sz w:val="24"/>
          <w:szCs w:val="24"/>
        </w:rPr>
        <w:t>, April 22, 202</w:t>
      </w:r>
      <w:r w:rsidR="00C372AA">
        <w:rPr>
          <w:rFonts w:cstheme="minorHAnsi"/>
          <w:bCs/>
          <w:sz w:val="24"/>
          <w:szCs w:val="24"/>
        </w:rPr>
        <w:t>2</w:t>
      </w:r>
      <w:r w:rsidRPr="00A169C8">
        <w:rPr>
          <w:rFonts w:cstheme="minorHAnsi"/>
          <w:bCs/>
          <w:sz w:val="24"/>
          <w:szCs w:val="24"/>
        </w:rPr>
        <w:t xml:space="preserve">.  </w:t>
      </w:r>
    </w:p>
    <w:p w14:paraId="49C035FB" w14:textId="26A7F7EE" w:rsidR="00981A48" w:rsidRDefault="0043644E" w:rsidP="0043644E">
      <w:pPr>
        <w:rPr>
          <w:rFonts w:cstheme="minorHAnsi"/>
          <w:sz w:val="24"/>
          <w:szCs w:val="24"/>
        </w:rPr>
      </w:pPr>
      <w:r w:rsidRPr="005B5518">
        <w:rPr>
          <w:rFonts w:cstheme="minorHAnsi"/>
          <w:sz w:val="24"/>
          <w:szCs w:val="24"/>
        </w:rPr>
        <w:t xml:space="preserve">If your organization would like your logo on the poster and copies of the poster, please consider sponsoring at the Bronze level ($5,000) or above by Friday, February </w:t>
      </w:r>
      <w:r>
        <w:rPr>
          <w:rFonts w:cstheme="minorHAnsi"/>
          <w:sz w:val="24"/>
          <w:szCs w:val="24"/>
        </w:rPr>
        <w:t>1</w:t>
      </w:r>
      <w:r w:rsidR="00C2170E">
        <w:rPr>
          <w:rFonts w:cstheme="minorHAnsi"/>
          <w:sz w:val="24"/>
          <w:szCs w:val="24"/>
        </w:rPr>
        <w:t>8</w:t>
      </w:r>
      <w:r w:rsidRPr="00E33FB2">
        <w:rPr>
          <w:rFonts w:cstheme="minorHAnsi"/>
          <w:sz w:val="24"/>
          <w:szCs w:val="24"/>
          <w:vertAlign w:val="superscript"/>
        </w:rPr>
        <w:t>th</w:t>
      </w:r>
      <w:r w:rsidRPr="005B5518">
        <w:rPr>
          <w:rFonts w:cstheme="minorHAnsi"/>
          <w:sz w:val="24"/>
          <w:szCs w:val="24"/>
        </w:rPr>
        <w:t>!</w:t>
      </w:r>
    </w:p>
    <w:p w14:paraId="2000F1DF" w14:textId="77777777" w:rsidR="00277FE6" w:rsidRPr="00277FE6" w:rsidRDefault="00277FE6" w:rsidP="0043644E">
      <w:pPr>
        <w:rPr>
          <w:rFonts w:cstheme="minorHAnsi"/>
          <w:sz w:val="16"/>
          <w:szCs w:val="16"/>
        </w:rPr>
      </w:pPr>
    </w:p>
    <w:p w14:paraId="14D26227" w14:textId="02964B87" w:rsidR="001B0B4D" w:rsidRPr="001B0B4D" w:rsidRDefault="001B0B4D" w:rsidP="001B0B4D">
      <w:pPr>
        <w:rPr>
          <w:rFonts w:cstheme="minorHAnsi"/>
          <w:sz w:val="24"/>
          <w:szCs w:val="24"/>
          <w:u w:val="single"/>
        </w:rPr>
      </w:pPr>
      <w:r>
        <w:rPr>
          <w:rFonts w:cstheme="minorHAnsi"/>
          <w:sz w:val="24"/>
          <w:szCs w:val="24"/>
          <w:u w:val="single"/>
        </w:rPr>
        <w:t>Wings of Life – Pollinating Butterflies and Moths</w:t>
      </w:r>
    </w:p>
    <w:p w14:paraId="7FAA5026" w14:textId="77777777" w:rsidR="000E12AE" w:rsidRDefault="000E12AE" w:rsidP="001B0B4D">
      <w:pPr>
        <w:rPr>
          <w:rFonts w:ascii="Times New Roman" w:eastAsia="Times New Roman" w:hAnsi="Times New Roman" w:cs="Times New Roman"/>
          <w:b w:val="0"/>
          <w:color w:val="auto"/>
          <w:sz w:val="24"/>
          <w:szCs w:val="24"/>
        </w:rPr>
      </w:pPr>
    </w:p>
    <w:p w14:paraId="756B1BFE" w14:textId="1C1C2B00" w:rsidR="00A169C8" w:rsidRPr="000E12AE" w:rsidRDefault="000E12AE" w:rsidP="001B0B4D">
      <w:pPr>
        <w:rPr>
          <w:rFonts w:ascii="Times New Roman" w:eastAsia="Times New Roman" w:hAnsi="Times New Roman" w:cs="Times New Roman"/>
          <w:b w:val="0"/>
          <w:color w:val="auto"/>
          <w:sz w:val="24"/>
          <w:szCs w:val="24"/>
        </w:rPr>
      </w:pPr>
      <w:r w:rsidRPr="001F2008">
        <w:rPr>
          <w:rFonts w:ascii="Times New Roman" w:eastAsia="Times New Roman" w:hAnsi="Times New Roman" w:cs="Times New Roman"/>
          <w:b w:val="0"/>
          <w:noProof/>
          <w:color w:val="auto"/>
          <w:sz w:val="24"/>
          <w:szCs w:val="24"/>
        </w:rPr>
        <w:drawing>
          <wp:anchor distT="0" distB="0" distL="114300" distR="114300" simplePos="0" relativeHeight="251670528" behindDoc="0" locked="0" layoutInCell="1" allowOverlap="1" wp14:anchorId="4C664585" wp14:editId="7EF8123D">
            <wp:simplePos x="0" y="0"/>
            <wp:positionH relativeFrom="column">
              <wp:posOffset>4018280</wp:posOffset>
            </wp:positionH>
            <wp:positionV relativeFrom="paragraph">
              <wp:posOffset>2127250</wp:posOffset>
            </wp:positionV>
            <wp:extent cx="2082800" cy="1854200"/>
            <wp:effectExtent l="0" t="0" r="0" b="0"/>
            <wp:wrapSquare wrapText="bothSides"/>
            <wp:docPr id="15" name="Picture 15" descr="MiamiBlue.org – Miami Blue Chapter of N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amiBlue.org – Miami Blue Chapter of NAB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2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008">
        <w:rPr>
          <w:rFonts w:ascii="Times New Roman" w:eastAsia="Times New Roman" w:hAnsi="Times New Roman" w:cs="Times New Roman"/>
          <w:b w:val="0"/>
          <w:noProof/>
          <w:color w:val="auto"/>
          <w:sz w:val="24"/>
          <w:szCs w:val="24"/>
        </w:rPr>
        <w:drawing>
          <wp:anchor distT="0" distB="0" distL="114300" distR="114300" simplePos="0" relativeHeight="251671552" behindDoc="0" locked="0" layoutInCell="1" allowOverlap="1" wp14:anchorId="0EB226B8" wp14:editId="202ED9A3">
            <wp:simplePos x="0" y="0"/>
            <wp:positionH relativeFrom="column">
              <wp:posOffset>3180080</wp:posOffset>
            </wp:positionH>
            <wp:positionV relativeFrom="paragraph">
              <wp:posOffset>74295</wp:posOffset>
            </wp:positionV>
            <wp:extent cx="2921000" cy="1946275"/>
            <wp:effectExtent l="0" t="0" r="0" b="0"/>
            <wp:wrapSquare wrapText="bothSides"/>
            <wp:docPr id="13" name="Picture 13" descr="Gallium Sphinx Moth – Welcome to a photographic journey through the fields,  woods and marshes of New England | Naturally Curious with Mary 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ium Sphinx Moth – Welcome to a photographic journey through the fields,  woods and marshes of New England | Naturally Curious with Mary Hol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1000"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008" w:rsidRPr="001F2008">
        <w:rPr>
          <w:rFonts w:ascii="Times New Roman" w:eastAsia="Times New Roman" w:hAnsi="Times New Roman" w:cs="Times New Roman"/>
          <w:b w:val="0"/>
          <w:color w:val="auto"/>
          <w:sz w:val="24"/>
          <w:szCs w:val="24"/>
        </w:rPr>
        <w:fldChar w:fldCharType="begin"/>
      </w:r>
      <w:r w:rsidR="001F2008" w:rsidRPr="001F2008">
        <w:rPr>
          <w:rFonts w:ascii="Times New Roman" w:eastAsia="Times New Roman" w:hAnsi="Times New Roman" w:cs="Times New Roman"/>
          <w:b w:val="0"/>
          <w:color w:val="auto"/>
          <w:sz w:val="24"/>
          <w:szCs w:val="24"/>
        </w:rPr>
        <w:instrText xml:space="preserve"> INCLUDEPICTURE "https://naturallycuriouswithmaryholland.files.wordpress.com/2010/07/7-24-10-gallium-sphinx-moth-img_2987.jpg" \* MERGEFORMATINET </w:instrText>
      </w:r>
      <w:r w:rsidR="00F95EDE">
        <w:rPr>
          <w:rFonts w:ascii="Times New Roman" w:eastAsia="Times New Roman" w:hAnsi="Times New Roman" w:cs="Times New Roman"/>
          <w:b w:val="0"/>
          <w:color w:val="auto"/>
          <w:sz w:val="24"/>
          <w:szCs w:val="24"/>
        </w:rPr>
        <w:fldChar w:fldCharType="separate"/>
      </w:r>
      <w:r w:rsidR="001F2008" w:rsidRPr="001F2008">
        <w:rPr>
          <w:rFonts w:ascii="Times New Roman" w:eastAsia="Times New Roman" w:hAnsi="Times New Roman" w:cs="Times New Roman"/>
          <w:b w:val="0"/>
          <w:color w:val="auto"/>
          <w:sz w:val="24"/>
          <w:szCs w:val="24"/>
        </w:rPr>
        <w:fldChar w:fldCharType="end"/>
      </w:r>
      <w:r w:rsidR="001B0B4D" w:rsidRPr="001B0B4D">
        <w:rPr>
          <w:rFonts w:cstheme="minorHAnsi"/>
          <w:b w:val="0"/>
          <w:bCs/>
          <w:sz w:val="24"/>
          <w:szCs w:val="24"/>
        </w:rPr>
        <w:t>This year’s poster will focus on the order of Lepidoptera (butterflies and moths), and the essential role they play in pollination, culture, and ecosystem services throughout North America. Butterflies and moths are found in almost every terrestrial ecosystem from deserts to tropical rainforests, and thousands of flowering plants have evolved to rely specifically on their pollination</w:t>
      </w:r>
      <w:r w:rsidR="001F2008" w:rsidRPr="001F2008">
        <w:rPr>
          <w:rFonts w:ascii="Times New Roman" w:eastAsia="Times New Roman" w:hAnsi="Times New Roman" w:cs="Times New Roman"/>
          <w:b w:val="0"/>
          <w:color w:val="auto"/>
          <w:sz w:val="24"/>
          <w:szCs w:val="24"/>
        </w:rPr>
        <w:fldChar w:fldCharType="begin"/>
      </w:r>
      <w:r w:rsidR="001F2008" w:rsidRPr="001F2008">
        <w:rPr>
          <w:rFonts w:ascii="Times New Roman" w:eastAsia="Times New Roman" w:hAnsi="Times New Roman" w:cs="Times New Roman"/>
          <w:b w:val="0"/>
          <w:color w:val="auto"/>
          <w:sz w:val="24"/>
          <w:szCs w:val="24"/>
        </w:rPr>
        <w:instrText xml:space="preserve"> INCLUDEPICTURE "https://encrypted-tbn0.gstatic.com/images?q=tbn:ANd9GcTqtDTya5FP_MHNYSeExH0Kf2MrROcEkhHWBA&amp;usqp=CAU" \* MERGEFORMATINET </w:instrText>
      </w:r>
      <w:r w:rsidR="00F95EDE">
        <w:rPr>
          <w:rFonts w:ascii="Times New Roman" w:eastAsia="Times New Roman" w:hAnsi="Times New Roman" w:cs="Times New Roman"/>
          <w:b w:val="0"/>
          <w:color w:val="auto"/>
          <w:sz w:val="24"/>
          <w:szCs w:val="24"/>
        </w:rPr>
        <w:fldChar w:fldCharType="separate"/>
      </w:r>
      <w:r w:rsidR="001F2008" w:rsidRPr="001F2008">
        <w:rPr>
          <w:rFonts w:ascii="Times New Roman" w:eastAsia="Times New Roman" w:hAnsi="Times New Roman" w:cs="Times New Roman"/>
          <w:b w:val="0"/>
          <w:color w:val="auto"/>
          <w:sz w:val="24"/>
          <w:szCs w:val="24"/>
        </w:rPr>
        <w:fldChar w:fldCharType="end"/>
      </w:r>
      <w:r w:rsidR="001B0B4D" w:rsidRPr="001B0B4D">
        <w:rPr>
          <w:rFonts w:cstheme="minorHAnsi"/>
          <w:b w:val="0"/>
          <w:bCs/>
          <w:sz w:val="24"/>
          <w:szCs w:val="24"/>
        </w:rPr>
        <w:t xml:space="preserve"> services, although not all species in Lepidoptera are considered pollinators. Certain plants like Indian paintbrush have evolved to attract butterflies through their brightly colored flowers that open during the day, while others, like Yucca, put out especially fragrant and pale-colored flowers to attract moths that pollinate at night. Most butterflies are diurnal (day-active), and so moths are vitally important for the role they play in pollination at night. They also provide pollination to certain flowering plants like honeysuckle that are not visited by bees and other pollinators during the day.</w:t>
      </w:r>
    </w:p>
    <w:p w14:paraId="595F40C4" w14:textId="46E9B925" w:rsidR="001B0B4D" w:rsidRDefault="001B0B4D" w:rsidP="001B0B4D">
      <w:pPr>
        <w:rPr>
          <w:rFonts w:cstheme="minorHAnsi"/>
          <w:b w:val="0"/>
          <w:bCs/>
          <w:sz w:val="24"/>
          <w:szCs w:val="24"/>
        </w:rPr>
      </w:pPr>
    </w:p>
    <w:p w14:paraId="0F708AEC" w14:textId="77777777" w:rsidR="000E12AE" w:rsidRPr="00981A48" w:rsidRDefault="000E12AE" w:rsidP="001B0B4D">
      <w:pPr>
        <w:rPr>
          <w:rFonts w:cstheme="minorHAnsi"/>
          <w:b w:val="0"/>
          <w:bCs/>
          <w:sz w:val="24"/>
          <w:szCs w:val="24"/>
        </w:rPr>
      </w:pPr>
    </w:p>
    <w:p w14:paraId="76056BD3" w14:textId="77777777" w:rsidR="00B33A24" w:rsidRPr="00790054" w:rsidRDefault="00B33A24" w:rsidP="00B33A24">
      <w:pPr>
        <w:rPr>
          <w:rFonts w:cstheme="minorHAnsi"/>
        </w:rPr>
      </w:pPr>
    </w:p>
    <w:p w14:paraId="490682E0" w14:textId="77777777" w:rsidR="00B33A24" w:rsidRPr="00790054" w:rsidRDefault="00B33A24" w:rsidP="00B33A24">
      <w:pPr>
        <w:rPr>
          <w:rFonts w:cstheme="minorHAnsi"/>
        </w:rPr>
      </w:pPr>
    </w:p>
    <w:p w14:paraId="094FF942" w14:textId="77777777" w:rsidR="000E12AE" w:rsidRDefault="000E12AE" w:rsidP="00B33A24">
      <w:pPr>
        <w:rPr>
          <w:rFonts w:cstheme="minorHAnsi"/>
          <w:b w:val="0"/>
          <w:sz w:val="24"/>
          <w:szCs w:val="24"/>
        </w:rPr>
      </w:pPr>
    </w:p>
    <w:p w14:paraId="6D99189B" w14:textId="77777777" w:rsidR="000E12AE" w:rsidRDefault="000E12AE" w:rsidP="00B33A24">
      <w:pPr>
        <w:rPr>
          <w:rFonts w:cstheme="minorHAnsi"/>
          <w:b w:val="0"/>
          <w:sz w:val="24"/>
          <w:szCs w:val="24"/>
        </w:rPr>
      </w:pPr>
    </w:p>
    <w:p w14:paraId="4FC0CC27" w14:textId="77777777" w:rsidR="000E12AE" w:rsidRPr="00790054" w:rsidRDefault="000E12AE" w:rsidP="000E12AE">
      <w:pPr>
        <w:pStyle w:val="Subtitle"/>
        <w:framePr w:wrap="around" w:hAnchor="page" w:x="1161" w:y="-40"/>
        <w:rPr>
          <w:rFonts w:cstheme="minorHAnsi"/>
        </w:rPr>
      </w:pPr>
      <w:r>
        <w:rPr>
          <w:rFonts w:cstheme="minorHAnsi"/>
        </w:rPr>
        <w:t>2)</w:t>
      </w:r>
      <w:r>
        <w:rPr>
          <w:rFonts w:cstheme="minorHAnsi"/>
        </w:rPr>
        <w:tab/>
        <w:t>Pollinator Week June 20-26, 2022</w:t>
      </w:r>
    </w:p>
    <w:p w14:paraId="609350A5" w14:textId="77777777" w:rsidR="000E12AE" w:rsidRDefault="000E12AE" w:rsidP="00B33A24">
      <w:pPr>
        <w:rPr>
          <w:rFonts w:cstheme="minorHAnsi"/>
          <w:b w:val="0"/>
          <w:sz w:val="24"/>
          <w:szCs w:val="24"/>
        </w:rPr>
      </w:pPr>
    </w:p>
    <w:p w14:paraId="5661E785" w14:textId="77777777" w:rsidR="000E12AE" w:rsidRDefault="000E12AE" w:rsidP="00B33A24">
      <w:pPr>
        <w:rPr>
          <w:rFonts w:cstheme="minorHAnsi"/>
          <w:b w:val="0"/>
          <w:sz w:val="24"/>
          <w:szCs w:val="24"/>
        </w:rPr>
      </w:pPr>
    </w:p>
    <w:p w14:paraId="19D7A3B8" w14:textId="0E89C547" w:rsidR="00B33A24" w:rsidRDefault="00670E4F" w:rsidP="00B33A24">
      <w:pPr>
        <w:rPr>
          <w:rFonts w:cstheme="minorHAnsi"/>
          <w:b w:val="0"/>
          <w:sz w:val="24"/>
          <w:szCs w:val="24"/>
        </w:rPr>
      </w:pPr>
      <w:r>
        <w:rPr>
          <w:rFonts w:cstheme="minorHAnsi"/>
          <w:b w:val="0"/>
          <w:sz w:val="24"/>
          <w:szCs w:val="24"/>
        </w:rPr>
        <w:t>F</w:t>
      </w:r>
      <w:r w:rsidR="0043644E">
        <w:rPr>
          <w:rFonts w:cstheme="minorHAnsi"/>
          <w:b w:val="0"/>
          <w:sz w:val="24"/>
          <w:szCs w:val="24"/>
        </w:rPr>
        <w:t>ifteen</w:t>
      </w:r>
      <w:r w:rsidR="00B33A24" w:rsidRPr="00790054">
        <w:rPr>
          <w:rFonts w:cstheme="minorHAnsi"/>
          <w:b w:val="0"/>
          <w:sz w:val="24"/>
          <w:szCs w:val="24"/>
        </w:rPr>
        <w:t xml:space="preserve"> years ago the U.S. Senate’s unanimous approval and designation of the final full week in June as Pollinator Week marked a necessary step toward addressing the urgent issue of declining pollinator populations.  Pollinator Week has now grown to be an international celebration of the valuable ecosystem services provided by pollinating animals. The growing concern for pollinators is a sign of progress, but it is vital that we continue to maximize our collective efforts.</w:t>
      </w:r>
    </w:p>
    <w:p w14:paraId="00B0833E" w14:textId="77777777" w:rsidR="00333F44" w:rsidRPr="00790054" w:rsidRDefault="00333F44" w:rsidP="00B33A24">
      <w:pPr>
        <w:rPr>
          <w:rFonts w:cstheme="minorHAnsi"/>
          <w:b w:val="0"/>
          <w:sz w:val="24"/>
          <w:szCs w:val="24"/>
        </w:rPr>
      </w:pPr>
    </w:p>
    <w:p w14:paraId="0EA79A3F" w14:textId="114A38A9" w:rsidR="00B33A24" w:rsidRPr="00790054" w:rsidRDefault="0056091C" w:rsidP="00333F44">
      <w:pPr>
        <w:jc w:val="center"/>
        <w:rPr>
          <w:rFonts w:cstheme="minorHAnsi"/>
          <w:b w:val="0"/>
          <w:sz w:val="24"/>
          <w:szCs w:val="24"/>
        </w:rPr>
      </w:pPr>
      <w:r>
        <w:rPr>
          <w:rFonts w:cstheme="minorHAnsi"/>
          <w:b w:val="0"/>
          <w:noProof/>
          <w:sz w:val="24"/>
          <w:szCs w:val="24"/>
        </w:rPr>
        <w:drawing>
          <wp:inline distT="0" distB="0" distL="0" distR="0" wp14:anchorId="676C689C" wp14:editId="56153C88">
            <wp:extent cx="2159000" cy="2159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9000" cy="2159000"/>
                    </a:xfrm>
                    <a:prstGeom prst="rect">
                      <a:avLst/>
                    </a:prstGeom>
                  </pic:spPr>
                </pic:pic>
              </a:graphicData>
            </a:graphic>
          </wp:inline>
        </w:drawing>
      </w:r>
    </w:p>
    <w:p w14:paraId="4ED5299F" w14:textId="77777777" w:rsidR="00333F44" w:rsidRDefault="00333F44" w:rsidP="00B33A24">
      <w:pPr>
        <w:rPr>
          <w:rFonts w:cstheme="minorHAnsi"/>
          <w:b w:val="0"/>
          <w:sz w:val="24"/>
          <w:szCs w:val="24"/>
        </w:rPr>
      </w:pPr>
    </w:p>
    <w:p w14:paraId="62AA89B8" w14:textId="77777777" w:rsidR="00B33A24" w:rsidRPr="00790054" w:rsidRDefault="00B33A24" w:rsidP="00B33A24">
      <w:pPr>
        <w:rPr>
          <w:rFonts w:cstheme="minorHAnsi"/>
          <w:b w:val="0"/>
          <w:sz w:val="24"/>
          <w:szCs w:val="24"/>
        </w:rPr>
      </w:pPr>
      <w:r w:rsidRPr="00790054">
        <w:rPr>
          <w:rFonts w:cstheme="minorHAnsi"/>
          <w:b w:val="0"/>
          <w:sz w:val="24"/>
          <w:szCs w:val="24"/>
        </w:rPr>
        <w:t>Pollinating animals, including bees, birds, butterflies, bats, beetles and others, are vital to our delicate ecosystem, supporting terrestrial wildlife, providing healthy watersheds, and more. Pollinator Week is a prime opportunity to get the message of the importance of pollinators out to as many people as possible.</w:t>
      </w:r>
    </w:p>
    <w:p w14:paraId="43724EFB" w14:textId="77777777" w:rsidR="00B33A24" w:rsidRPr="00790054" w:rsidRDefault="00B33A24" w:rsidP="00B33A24">
      <w:pPr>
        <w:rPr>
          <w:rFonts w:cstheme="minorHAnsi"/>
          <w:b w:val="0"/>
          <w:sz w:val="24"/>
          <w:szCs w:val="24"/>
        </w:rPr>
      </w:pPr>
    </w:p>
    <w:p w14:paraId="134CC5AF" w14:textId="77777777" w:rsidR="00B33A24" w:rsidRPr="00790054" w:rsidRDefault="00B33A24" w:rsidP="00B33A24">
      <w:pPr>
        <w:rPr>
          <w:rFonts w:cstheme="minorHAnsi"/>
          <w:b w:val="0"/>
          <w:sz w:val="24"/>
          <w:szCs w:val="24"/>
        </w:rPr>
      </w:pPr>
      <w:r w:rsidRPr="00790054">
        <w:rPr>
          <w:rFonts w:cstheme="minorHAnsi"/>
          <w:b w:val="0"/>
          <w:sz w:val="24"/>
          <w:szCs w:val="24"/>
        </w:rPr>
        <w:t>Pollinator Week Highlights:</w:t>
      </w:r>
    </w:p>
    <w:p w14:paraId="03487D88"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Officially designated by the U.S. Senate and the U.S. Dept. of Agriculture in 2007</w:t>
      </w:r>
    </w:p>
    <w:p w14:paraId="0F046B4E"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50 Governors have declared State Pollinator Week</w:t>
      </w:r>
    </w:p>
    <w:p w14:paraId="379538D9" w14:textId="77777777" w:rsidR="00B33A24"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Pollinator Week brings together a diverse community of interested parties: government officials, farmers, ranchers, non-profit groups, teachers, school children, clubs, and a whole range of interested citizens taking action for pollinators</w:t>
      </w:r>
    </w:p>
    <w:p w14:paraId="72B2BF6F" w14:textId="77777777" w:rsidR="00003475" w:rsidRPr="00790054" w:rsidRDefault="00B33A24" w:rsidP="00003475">
      <w:pPr>
        <w:pStyle w:val="ListParagraph"/>
        <w:numPr>
          <w:ilvl w:val="0"/>
          <w:numId w:val="5"/>
        </w:numPr>
        <w:ind w:left="630" w:hanging="450"/>
        <w:rPr>
          <w:rFonts w:cstheme="minorHAnsi"/>
          <w:b w:val="0"/>
          <w:sz w:val="24"/>
          <w:szCs w:val="24"/>
        </w:rPr>
      </w:pPr>
      <w:r w:rsidRPr="00790054">
        <w:rPr>
          <w:rFonts w:cstheme="minorHAnsi"/>
          <w:b w:val="0"/>
          <w:sz w:val="24"/>
          <w:szCs w:val="24"/>
        </w:rPr>
        <w:t xml:space="preserve">Constantly updated Pollinator Week website with event listings, useful resources, and more! </w:t>
      </w:r>
    </w:p>
    <w:p w14:paraId="4E670706" w14:textId="77777777" w:rsidR="00003475" w:rsidRPr="00790054" w:rsidRDefault="00003475" w:rsidP="00B33A24">
      <w:pPr>
        <w:rPr>
          <w:rFonts w:cstheme="minorHAnsi"/>
          <w:b w:val="0"/>
          <w:sz w:val="24"/>
          <w:szCs w:val="24"/>
        </w:rPr>
      </w:pPr>
    </w:p>
    <w:p w14:paraId="61855B34" w14:textId="6C41D4CC" w:rsidR="00AA1ABC" w:rsidRPr="00E668C2" w:rsidRDefault="003751CA" w:rsidP="00B33A24">
      <w:pPr>
        <w:rPr>
          <w:rFonts w:cstheme="minorHAnsi"/>
          <w:b w:val="0"/>
          <w:sz w:val="24"/>
          <w:szCs w:val="24"/>
        </w:rPr>
      </w:pPr>
      <w:r>
        <w:rPr>
          <w:rFonts w:cstheme="minorHAnsi"/>
          <w:b w:val="0"/>
          <w:sz w:val="24"/>
          <w:szCs w:val="24"/>
        </w:rPr>
        <w:t>Get planning for Pollinator Week</w:t>
      </w:r>
      <w:r w:rsidR="00333F44">
        <w:rPr>
          <w:rFonts w:cstheme="minorHAnsi"/>
          <w:b w:val="0"/>
          <w:sz w:val="24"/>
          <w:szCs w:val="24"/>
        </w:rPr>
        <w:t xml:space="preserve"> 202</w:t>
      </w:r>
      <w:r w:rsidR="0056091C">
        <w:rPr>
          <w:rFonts w:cstheme="minorHAnsi"/>
          <w:b w:val="0"/>
          <w:sz w:val="24"/>
          <w:szCs w:val="24"/>
        </w:rPr>
        <w:t>2</w:t>
      </w:r>
      <w:r w:rsidR="00B33A24" w:rsidRPr="00790054">
        <w:rPr>
          <w:rFonts w:cstheme="minorHAnsi"/>
          <w:b w:val="0"/>
          <w:sz w:val="24"/>
          <w:szCs w:val="24"/>
        </w:rPr>
        <w:t xml:space="preserve">: </w:t>
      </w:r>
      <w:hyperlink r:id="rId22" w:history="1">
        <w:r w:rsidR="006956BE">
          <w:rPr>
            <w:rStyle w:val="Hyperlink"/>
            <w:rFonts w:cstheme="minorHAnsi"/>
            <w:b w:val="0"/>
            <w:sz w:val="24"/>
            <w:szCs w:val="24"/>
          </w:rPr>
          <w:t>www.pollinator.org/pollinator-week</w:t>
        </w:r>
      </w:hyperlink>
      <w:r w:rsidR="00003475" w:rsidRPr="00790054">
        <w:rPr>
          <w:rFonts w:cstheme="minorHAnsi"/>
          <w:b w:val="0"/>
          <w:sz w:val="24"/>
          <w:szCs w:val="24"/>
        </w:rPr>
        <w:t xml:space="preserve"> </w:t>
      </w:r>
      <w:r w:rsidR="00B33A24" w:rsidRPr="00790054">
        <w:rPr>
          <w:rFonts w:cstheme="minorHAnsi"/>
          <w:b w:val="0"/>
          <w:sz w:val="24"/>
          <w:szCs w:val="24"/>
        </w:rPr>
        <w:t xml:space="preserve">  </w:t>
      </w:r>
    </w:p>
    <w:p w14:paraId="5408B48E" w14:textId="77777777" w:rsidR="00043BBC" w:rsidRDefault="00043BBC" w:rsidP="00B33A24">
      <w:pPr>
        <w:rPr>
          <w:rFonts w:cstheme="minorHAnsi"/>
        </w:rPr>
      </w:pPr>
    </w:p>
    <w:p w14:paraId="6D037D2E" w14:textId="77777777" w:rsidR="00810ED8" w:rsidRDefault="00810ED8" w:rsidP="00B33A24">
      <w:pPr>
        <w:rPr>
          <w:rFonts w:cstheme="minorHAnsi"/>
        </w:rPr>
      </w:pPr>
    </w:p>
    <w:p w14:paraId="39E6467F" w14:textId="77777777" w:rsidR="00810ED8" w:rsidRDefault="00810ED8" w:rsidP="00B33A24">
      <w:pPr>
        <w:rPr>
          <w:rFonts w:cstheme="minorHAnsi"/>
        </w:rPr>
      </w:pPr>
    </w:p>
    <w:p w14:paraId="522B487B" w14:textId="77777777" w:rsidR="006D420C" w:rsidRDefault="006D420C" w:rsidP="00B33A24">
      <w:pPr>
        <w:rPr>
          <w:rFonts w:cstheme="minorHAnsi"/>
        </w:rPr>
      </w:pPr>
    </w:p>
    <w:p w14:paraId="6188886C" w14:textId="77777777" w:rsidR="00640876" w:rsidRDefault="00640876" w:rsidP="00B33A24">
      <w:pPr>
        <w:rPr>
          <w:rFonts w:cstheme="minorHAnsi"/>
        </w:rPr>
      </w:pPr>
    </w:p>
    <w:p w14:paraId="4DE68D19" w14:textId="77777777" w:rsidR="00810ED8" w:rsidRPr="00790054" w:rsidRDefault="00810ED8" w:rsidP="00B33A24">
      <w:pPr>
        <w:rPr>
          <w:rFonts w:cstheme="minorHAnsi"/>
        </w:rPr>
      </w:pPr>
    </w:p>
    <w:p w14:paraId="20BFC735" w14:textId="77777777" w:rsidR="00333F44" w:rsidRPr="00790054" w:rsidRDefault="00596F6A" w:rsidP="00333F44">
      <w:pPr>
        <w:pStyle w:val="Subtitle"/>
        <w:framePr w:wrap="around" w:hAnchor="page" w:x="1201" w:y="70"/>
        <w:rPr>
          <w:rFonts w:cstheme="minorHAnsi"/>
        </w:rPr>
      </w:pPr>
      <w:r>
        <w:rPr>
          <w:rFonts w:cstheme="minorHAnsi"/>
        </w:rPr>
        <w:t>3)</w:t>
      </w:r>
      <w:r>
        <w:rPr>
          <w:rFonts w:cstheme="minorHAnsi"/>
        </w:rPr>
        <w:tab/>
        <w:t>2</w:t>
      </w:r>
      <w:r w:rsidR="00E668C2">
        <w:rPr>
          <w:rFonts w:cstheme="minorHAnsi"/>
        </w:rPr>
        <w:t>1ST</w:t>
      </w:r>
      <w:r w:rsidR="00333F44" w:rsidRPr="00790054">
        <w:rPr>
          <w:rFonts w:cstheme="minorHAnsi"/>
        </w:rPr>
        <w:t xml:space="preserve"> Annual NAPPC International Conference</w:t>
      </w:r>
    </w:p>
    <w:p w14:paraId="784A0EE6" w14:textId="77777777" w:rsidR="00AA1ABC" w:rsidRPr="00790054" w:rsidRDefault="00AA1ABC" w:rsidP="00B33A24">
      <w:pPr>
        <w:rPr>
          <w:rFonts w:cstheme="minorHAnsi"/>
        </w:rPr>
      </w:pPr>
    </w:p>
    <w:p w14:paraId="4C2A74CE" w14:textId="77777777" w:rsidR="00AA1ABC" w:rsidRPr="00790054" w:rsidRDefault="00AA1ABC" w:rsidP="00AA1ABC">
      <w:pPr>
        <w:rPr>
          <w:rFonts w:cstheme="minorHAnsi"/>
        </w:rPr>
      </w:pPr>
    </w:p>
    <w:p w14:paraId="13CFE85E" w14:textId="77777777" w:rsidR="000A057B" w:rsidRPr="00790054" w:rsidRDefault="000A057B" w:rsidP="00AA1ABC">
      <w:pPr>
        <w:rPr>
          <w:rFonts w:cstheme="minorHAnsi"/>
          <w:szCs w:val="28"/>
        </w:rPr>
      </w:pPr>
      <w:r w:rsidRPr="00790054">
        <w:rPr>
          <w:rFonts w:cstheme="minorHAnsi"/>
          <w:szCs w:val="28"/>
        </w:rPr>
        <w:t>Hosted at the Smithsonian National Museum of Natural History</w:t>
      </w:r>
    </w:p>
    <w:p w14:paraId="2A121659" w14:textId="16A37686" w:rsidR="00AA1ABC" w:rsidRPr="00790054" w:rsidRDefault="000A057B" w:rsidP="00AA1ABC">
      <w:pPr>
        <w:rPr>
          <w:rFonts w:cstheme="minorHAnsi"/>
          <w:szCs w:val="28"/>
        </w:rPr>
      </w:pPr>
      <w:r w:rsidRPr="00790054">
        <w:rPr>
          <w:rFonts w:cstheme="minorHAnsi"/>
          <w:szCs w:val="28"/>
        </w:rPr>
        <w:t xml:space="preserve">October </w:t>
      </w:r>
      <w:r w:rsidR="00E668C2">
        <w:rPr>
          <w:rFonts w:cstheme="minorHAnsi"/>
          <w:szCs w:val="28"/>
        </w:rPr>
        <w:t>1</w:t>
      </w:r>
      <w:r w:rsidR="009578E5">
        <w:rPr>
          <w:rFonts w:cstheme="minorHAnsi"/>
          <w:szCs w:val="28"/>
        </w:rPr>
        <w:t>8</w:t>
      </w:r>
      <w:r w:rsidRPr="00790054">
        <w:rPr>
          <w:rFonts w:cstheme="minorHAnsi"/>
          <w:szCs w:val="28"/>
        </w:rPr>
        <w:t xml:space="preserve"> - 2</w:t>
      </w:r>
      <w:r w:rsidR="009578E5">
        <w:rPr>
          <w:rFonts w:cstheme="minorHAnsi"/>
          <w:szCs w:val="28"/>
        </w:rPr>
        <w:t>0</w:t>
      </w:r>
      <w:r w:rsidRPr="00790054">
        <w:rPr>
          <w:rFonts w:cstheme="minorHAnsi"/>
          <w:szCs w:val="28"/>
        </w:rPr>
        <w:t>, 202</w:t>
      </w:r>
      <w:r w:rsidR="009578E5">
        <w:rPr>
          <w:rFonts w:cstheme="minorHAnsi"/>
          <w:szCs w:val="28"/>
        </w:rPr>
        <w:t>2</w:t>
      </w:r>
    </w:p>
    <w:p w14:paraId="12F010A7" w14:textId="77777777" w:rsidR="000A057B" w:rsidRPr="00790054" w:rsidRDefault="000A057B" w:rsidP="00AA1ABC">
      <w:pPr>
        <w:rPr>
          <w:rFonts w:cstheme="minorHAnsi"/>
          <w:sz w:val="24"/>
          <w:szCs w:val="24"/>
        </w:rPr>
      </w:pPr>
    </w:p>
    <w:p w14:paraId="1EBB929D" w14:textId="77777777" w:rsidR="00AA1ABC" w:rsidRPr="00790054" w:rsidRDefault="00AA1ABC" w:rsidP="00AA1ABC">
      <w:pPr>
        <w:rPr>
          <w:rFonts w:cstheme="minorHAnsi"/>
          <w:sz w:val="24"/>
          <w:szCs w:val="24"/>
        </w:rPr>
      </w:pPr>
      <w:r w:rsidRPr="00790054">
        <w:rPr>
          <w:rFonts w:cstheme="minorHAnsi"/>
          <w:b w:val="0"/>
          <w:sz w:val="24"/>
          <w:szCs w:val="24"/>
        </w:rPr>
        <w:t>CONFERENCE</w:t>
      </w:r>
    </w:p>
    <w:p w14:paraId="1CF45080" w14:textId="1CA4DC6B" w:rsidR="000A057B" w:rsidRPr="00790054" w:rsidRDefault="00156483" w:rsidP="00AA1ABC">
      <w:pPr>
        <w:rPr>
          <w:rFonts w:cstheme="minorHAnsi"/>
          <w:b w:val="0"/>
          <w:sz w:val="24"/>
          <w:szCs w:val="24"/>
        </w:rPr>
      </w:pPr>
      <w:r>
        <w:rPr>
          <w:rFonts w:cstheme="minorHAnsi"/>
          <w:b w:val="0"/>
          <w:sz w:val="24"/>
          <w:szCs w:val="24"/>
        </w:rPr>
        <w:t xml:space="preserve">The </w:t>
      </w:r>
      <w:r w:rsidR="009578E5">
        <w:rPr>
          <w:rFonts w:cstheme="minorHAnsi"/>
          <w:b w:val="0"/>
          <w:sz w:val="24"/>
          <w:szCs w:val="24"/>
        </w:rPr>
        <w:t>22nd</w:t>
      </w:r>
      <w:r w:rsidR="00AA1ABC" w:rsidRPr="00790054">
        <w:rPr>
          <w:rFonts w:cstheme="minorHAnsi"/>
          <w:b w:val="0"/>
          <w:sz w:val="24"/>
          <w:szCs w:val="24"/>
        </w:rPr>
        <w:t xml:space="preserve"> Annual NAPPC International Conference is an invitation-only strategic event that brings together the world’s preeminent scientists and pollinator experts to discuss current issues affecting pollinators and ways to further pollinator conservation.</w:t>
      </w:r>
    </w:p>
    <w:p w14:paraId="63C11291" w14:textId="77777777" w:rsidR="000A057B" w:rsidRPr="00790054" w:rsidRDefault="006D420C" w:rsidP="00AA1ABC">
      <w:pPr>
        <w:rPr>
          <w:rFonts w:cstheme="minorHAnsi"/>
          <w:b w:val="0"/>
          <w:sz w:val="24"/>
          <w:szCs w:val="24"/>
        </w:rPr>
      </w:pPr>
      <w:r>
        <w:rPr>
          <w:rFonts w:cstheme="minorHAnsi"/>
          <w:b w:val="0"/>
          <w:noProof/>
          <w:sz w:val="24"/>
          <w:szCs w:val="24"/>
        </w:rPr>
        <w:drawing>
          <wp:anchor distT="0" distB="0" distL="114300" distR="114300" simplePos="0" relativeHeight="251667456" behindDoc="0" locked="0" layoutInCell="1" allowOverlap="1" wp14:anchorId="7B4EF5B4" wp14:editId="1F3505FD">
            <wp:simplePos x="0" y="0"/>
            <wp:positionH relativeFrom="column">
              <wp:posOffset>3129280</wp:posOffset>
            </wp:positionH>
            <wp:positionV relativeFrom="paragraph">
              <wp:posOffset>198755</wp:posOffset>
            </wp:positionV>
            <wp:extent cx="2912110" cy="1941195"/>
            <wp:effectExtent l="0" t="0" r="0" b="1905"/>
            <wp:wrapSquare wrapText="bothSides"/>
            <wp:docPr id="14" name="Picture 14" descr="A close up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librar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12110" cy="1941195"/>
                    </a:xfrm>
                    <a:prstGeom prst="rect">
                      <a:avLst/>
                    </a:prstGeom>
                  </pic:spPr>
                </pic:pic>
              </a:graphicData>
            </a:graphic>
            <wp14:sizeRelH relativeFrom="page">
              <wp14:pctWidth>0</wp14:pctWidth>
            </wp14:sizeRelH>
            <wp14:sizeRelV relativeFrom="page">
              <wp14:pctHeight>0</wp14:pctHeight>
            </wp14:sizeRelV>
          </wp:anchor>
        </w:drawing>
      </w:r>
    </w:p>
    <w:p w14:paraId="00F23D3D" w14:textId="77777777" w:rsidR="000A057B" w:rsidRPr="00790054" w:rsidRDefault="00406EDA" w:rsidP="00596F6A">
      <w:pPr>
        <w:jc w:val="center"/>
        <w:rPr>
          <w:rFonts w:cstheme="minorHAnsi"/>
          <w:b w:val="0"/>
          <w:sz w:val="24"/>
          <w:szCs w:val="24"/>
        </w:rPr>
      </w:pPr>
      <w:r>
        <w:rPr>
          <w:rFonts w:cstheme="minorHAnsi"/>
          <w:noProof/>
        </w:rPr>
        <w:drawing>
          <wp:anchor distT="0" distB="0" distL="114300" distR="114300" simplePos="0" relativeHeight="251669504" behindDoc="0" locked="0" layoutInCell="1" allowOverlap="1" wp14:anchorId="50336E3C" wp14:editId="6018DDE5">
            <wp:simplePos x="0" y="0"/>
            <wp:positionH relativeFrom="margin">
              <wp:posOffset>701040</wp:posOffset>
            </wp:positionH>
            <wp:positionV relativeFrom="paragraph">
              <wp:posOffset>9525</wp:posOffset>
            </wp:positionV>
            <wp:extent cx="1696720" cy="1954530"/>
            <wp:effectExtent l="0" t="0" r="0" b="762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6720" cy="1954530"/>
                    </a:xfrm>
                    <a:prstGeom prst="rect">
                      <a:avLst/>
                    </a:prstGeom>
                    <a:solidFill>
                      <a:schemeClr val="tx1">
                        <a:alpha val="0"/>
                      </a:schemeClr>
                    </a:solidFill>
                  </pic:spPr>
                </pic:pic>
              </a:graphicData>
            </a:graphic>
            <wp14:sizeRelH relativeFrom="page">
              <wp14:pctWidth>0</wp14:pctWidth>
            </wp14:sizeRelH>
            <wp14:sizeRelV relativeFrom="page">
              <wp14:pctHeight>0</wp14:pctHeight>
            </wp14:sizeRelV>
          </wp:anchor>
        </w:drawing>
      </w:r>
    </w:p>
    <w:p w14:paraId="68240A99" w14:textId="77777777" w:rsidR="000A057B" w:rsidRPr="00790054" w:rsidRDefault="000A057B" w:rsidP="00AA1ABC">
      <w:pPr>
        <w:rPr>
          <w:rFonts w:cstheme="minorHAnsi"/>
          <w:b w:val="0"/>
          <w:sz w:val="24"/>
          <w:szCs w:val="24"/>
        </w:rPr>
      </w:pPr>
    </w:p>
    <w:p w14:paraId="49B78DB0" w14:textId="77777777" w:rsidR="00406EDA" w:rsidRDefault="00406EDA" w:rsidP="00AA1ABC">
      <w:pPr>
        <w:rPr>
          <w:rFonts w:cstheme="minorHAnsi"/>
          <w:b w:val="0"/>
          <w:sz w:val="24"/>
          <w:szCs w:val="24"/>
        </w:rPr>
      </w:pPr>
    </w:p>
    <w:p w14:paraId="21C372C7" w14:textId="77777777" w:rsidR="00406EDA" w:rsidRDefault="00406EDA" w:rsidP="00AA1ABC">
      <w:pPr>
        <w:rPr>
          <w:rFonts w:cstheme="minorHAnsi"/>
          <w:b w:val="0"/>
          <w:sz w:val="24"/>
          <w:szCs w:val="24"/>
        </w:rPr>
      </w:pPr>
    </w:p>
    <w:p w14:paraId="62170DF7" w14:textId="77777777" w:rsidR="00406EDA" w:rsidRDefault="00406EDA" w:rsidP="00AA1ABC">
      <w:pPr>
        <w:rPr>
          <w:rFonts w:cstheme="minorHAnsi"/>
          <w:b w:val="0"/>
          <w:sz w:val="24"/>
          <w:szCs w:val="24"/>
        </w:rPr>
      </w:pPr>
    </w:p>
    <w:p w14:paraId="297F961F" w14:textId="77777777" w:rsidR="00406EDA" w:rsidRDefault="00406EDA" w:rsidP="00AA1ABC">
      <w:pPr>
        <w:rPr>
          <w:rFonts w:cstheme="minorHAnsi"/>
          <w:b w:val="0"/>
          <w:sz w:val="24"/>
          <w:szCs w:val="24"/>
        </w:rPr>
      </w:pPr>
    </w:p>
    <w:p w14:paraId="1EAEF17D" w14:textId="77777777" w:rsidR="00406EDA" w:rsidRDefault="00406EDA" w:rsidP="00AA1ABC">
      <w:pPr>
        <w:rPr>
          <w:rFonts w:cstheme="minorHAnsi"/>
          <w:b w:val="0"/>
          <w:sz w:val="24"/>
          <w:szCs w:val="24"/>
        </w:rPr>
      </w:pPr>
    </w:p>
    <w:p w14:paraId="3873142A" w14:textId="77777777" w:rsidR="00406EDA" w:rsidRDefault="00406EDA" w:rsidP="00AA1ABC">
      <w:pPr>
        <w:rPr>
          <w:rFonts w:cstheme="minorHAnsi"/>
          <w:b w:val="0"/>
          <w:sz w:val="24"/>
          <w:szCs w:val="24"/>
        </w:rPr>
      </w:pPr>
    </w:p>
    <w:p w14:paraId="31D95B3C" w14:textId="77777777" w:rsidR="00406EDA" w:rsidRDefault="00406EDA" w:rsidP="00AA1ABC">
      <w:pPr>
        <w:rPr>
          <w:rFonts w:cstheme="minorHAnsi"/>
          <w:b w:val="0"/>
          <w:sz w:val="24"/>
          <w:szCs w:val="24"/>
        </w:rPr>
      </w:pPr>
    </w:p>
    <w:p w14:paraId="7A8DEDAD" w14:textId="77777777" w:rsidR="00406EDA" w:rsidRDefault="00406EDA" w:rsidP="00AA1ABC">
      <w:pPr>
        <w:rPr>
          <w:rFonts w:cstheme="minorHAnsi"/>
          <w:b w:val="0"/>
          <w:sz w:val="24"/>
          <w:szCs w:val="24"/>
        </w:rPr>
      </w:pPr>
    </w:p>
    <w:p w14:paraId="31E400BB" w14:textId="77777777" w:rsidR="00406EDA" w:rsidRDefault="00406EDA" w:rsidP="00AA1ABC">
      <w:pPr>
        <w:rPr>
          <w:rFonts w:cstheme="minorHAnsi"/>
          <w:b w:val="0"/>
          <w:sz w:val="24"/>
          <w:szCs w:val="24"/>
        </w:rPr>
      </w:pPr>
    </w:p>
    <w:p w14:paraId="12FCDB94" w14:textId="77777777" w:rsidR="00406EDA" w:rsidRDefault="00406EDA" w:rsidP="00AA1ABC">
      <w:pPr>
        <w:rPr>
          <w:rFonts w:cstheme="minorHAnsi"/>
          <w:b w:val="0"/>
          <w:sz w:val="24"/>
          <w:szCs w:val="24"/>
        </w:rPr>
      </w:pPr>
    </w:p>
    <w:p w14:paraId="098087D9" w14:textId="77777777" w:rsidR="00AA1ABC" w:rsidRPr="00790054" w:rsidRDefault="00AA1ABC" w:rsidP="00AA1ABC">
      <w:pPr>
        <w:rPr>
          <w:rFonts w:cstheme="minorHAnsi"/>
          <w:b w:val="0"/>
          <w:sz w:val="24"/>
          <w:szCs w:val="24"/>
        </w:rPr>
      </w:pPr>
      <w:r w:rsidRPr="00790054">
        <w:rPr>
          <w:rFonts w:cstheme="minorHAnsi"/>
          <w:b w:val="0"/>
          <w:sz w:val="24"/>
          <w:szCs w:val="24"/>
        </w:rPr>
        <w:t>ABOUT</w:t>
      </w:r>
    </w:p>
    <w:p w14:paraId="22E84376" w14:textId="77777777" w:rsidR="00AA1ABC" w:rsidRPr="00790054" w:rsidRDefault="00AA1ABC" w:rsidP="00AA1ABC">
      <w:pPr>
        <w:rPr>
          <w:rFonts w:cstheme="minorHAnsi"/>
          <w:b w:val="0"/>
          <w:sz w:val="24"/>
          <w:szCs w:val="24"/>
        </w:rPr>
      </w:pPr>
      <w:r w:rsidRPr="00790054">
        <w:rPr>
          <w:rFonts w:cstheme="minorHAnsi"/>
          <w:b w:val="0"/>
          <w:sz w:val="24"/>
          <w:szCs w:val="24"/>
        </w:rPr>
        <w:t>The North American Pollinator Protection Campaign (NAPPC) is a private-public collaborative body that works to promote and protect pollinat</w:t>
      </w:r>
      <w:r w:rsidR="006600D4">
        <w:rPr>
          <w:rFonts w:cstheme="minorHAnsi"/>
          <w:b w:val="0"/>
          <w:sz w:val="24"/>
          <w:szCs w:val="24"/>
        </w:rPr>
        <w:t>ors. NAPPC is coordinated by</w:t>
      </w:r>
      <w:r w:rsidRPr="00790054">
        <w:rPr>
          <w:rFonts w:cstheme="minorHAnsi"/>
          <w:b w:val="0"/>
          <w:sz w:val="24"/>
          <w:szCs w:val="24"/>
        </w:rPr>
        <w:t xml:space="preserve"> Pollinator Partnership, a 501(c)3 non-profit organization.</w:t>
      </w:r>
    </w:p>
    <w:p w14:paraId="4370BF1D" w14:textId="77777777" w:rsidR="00AA1ABC" w:rsidRPr="00790054" w:rsidRDefault="00AA1ABC" w:rsidP="00AA1ABC">
      <w:pPr>
        <w:rPr>
          <w:rFonts w:cstheme="minorHAnsi"/>
          <w:b w:val="0"/>
          <w:sz w:val="24"/>
          <w:szCs w:val="24"/>
        </w:rPr>
      </w:pPr>
    </w:p>
    <w:p w14:paraId="57608CAE" w14:textId="77777777" w:rsidR="00AA1ABC" w:rsidRPr="00790054" w:rsidRDefault="00AA1ABC" w:rsidP="00AA1ABC">
      <w:pPr>
        <w:rPr>
          <w:rFonts w:cstheme="minorHAnsi"/>
          <w:b w:val="0"/>
          <w:sz w:val="24"/>
          <w:szCs w:val="24"/>
        </w:rPr>
      </w:pPr>
      <w:r w:rsidRPr="00790054">
        <w:rPr>
          <w:rFonts w:cstheme="minorHAnsi"/>
          <w:b w:val="0"/>
          <w:sz w:val="24"/>
          <w:szCs w:val="24"/>
        </w:rPr>
        <w:t>NAPPC is a growing, coll</w:t>
      </w:r>
      <w:r w:rsidR="00156483">
        <w:rPr>
          <w:rFonts w:cstheme="minorHAnsi"/>
          <w:b w:val="0"/>
          <w:sz w:val="24"/>
          <w:szCs w:val="24"/>
        </w:rPr>
        <w:t>aborative body of more than 16</w:t>
      </w:r>
      <w:r w:rsidRPr="00790054">
        <w:rPr>
          <w:rFonts w:cstheme="minorHAnsi"/>
          <w:b w:val="0"/>
          <w:sz w:val="24"/>
          <w:szCs w:val="24"/>
        </w:rPr>
        <w:t xml:space="preserve">0 diverse partners. Respected scientists, researchers, conservationists, government officials and dedicated volunteers are succeeding with major programs to protect pollinators, to raise pollinator-related issues, and to benefit the health of all species – particularly those most threatened. </w:t>
      </w:r>
    </w:p>
    <w:p w14:paraId="2E01E48D" w14:textId="77777777" w:rsidR="00AA1ABC" w:rsidRPr="00790054" w:rsidRDefault="00AA1ABC" w:rsidP="00AA1ABC">
      <w:pPr>
        <w:rPr>
          <w:rFonts w:cstheme="minorHAnsi"/>
          <w:b w:val="0"/>
          <w:sz w:val="24"/>
          <w:szCs w:val="24"/>
        </w:rPr>
      </w:pPr>
    </w:p>
    <w:p w14:paraId="19A9B9EF" w14:textId="4DCAAA73" w:rsidR="00AA1ABC" w:rsidRDefault="00AA1ABC" w:rsidP="00AA1ABC">
      <w:pPr>
        <w:rPr>
          <w:rFonts w:cstheme="minorHAnsi"/>
          <w:b w:val="0"/>
          <w:sz w:val="24"/>
          <w:szCs w:val="24"/>
        </w:rPr>
      </w:pPr>
      <w:r w:rsidRPr="00790054">
        <w:rPr>
          <w:rFonts w:cstheme="minorHAnsi"/>
          <w:b w:val="0"/>
          <w:sz w:val="24"/>
          <w:szCs w:val="24"/>
        </w:rPr>
        <w:t>More in</w:t>
      </w:r>
      <w:r w:rsidR="00156483">
        <w:rPr>
          <w:rFonts w:cstheme="minorHAnsi"/>
          <w:b w:val="0"/>
          <w:sz w:val="24"/>
          <w:szCs w:val="24"/>
        </w:rPr>
        <w:t>formation about NAPPC and the 2</w:t>
      </w:r>
      <w:r w:rsidR="009578E5">
        <w:rPr>
          <w:rFonts w:cstheme="minorHAnsi"/>
          <w:b w:val="0"/>
          <w:sz w:val="24"/>
          <w:szCs w:val="24"/>
        </w:rPr>
        <w:t>2nd</w:t>
      </w:r>
      <w:r w:rsidRPr="00790054">
        <w:rPr>
          <w:rFonts w:cstheme="minorHAnsi"/>
          <w:b w:val="0"/>
          <w:sz w:val="24"/>
          <w:szCs w:val="24"/>
        </w:rPr>
        <w:t xml:space="preserve"> Annual NAPPC international Conference can be found at </w:t>
      </w:r>
      <w:hyperlink r:id="rId25" w:history="1">
        <w:r w:rsidR="00156483" w:rsidRPr="00A37947">
          <w:rPr>
            <w:rStyle w:val="Hyperlink"/>
            <w:rFonts w:cstheme="minorHAnsi"/>
            <w:b w:val="0"/>
            <w:sz w:val="24"/>
            <w:szCs w:val="24"/>
          </w:rPr>
          <w:t>www.nappc.org</w:t>
        </w:r>
      </w:hyperlink>
      <w:r w:rsidRPr="00790054">
        <w:rPr>
          <w:rFonts w:cstheme="minorHAnsi"/>
          <w:b w:val="0"/>
          <w:sz w:val="24"/>
          <w:szCs w:val="24"/>
        </w:rPr>
        <w:t xml:space="preserve">. </w:t>
      </w:r>
    </w:p>
    <w:p w14:paraId="1F4ECEF5" w14:textId="77777777" w:rsidR="00D1598E" w:rsidRPr="00D1598E" w:rsidRDefault="00D1598E" w:rsidP="00D1598E">
      <w:pPr>
        <w:rPr>
          <w:rFonts w:cstheme="minorHAnsi"/>
          <w:b w:val="0"/>
          <w:sz w:val="24"/>
          <w:szCs w:val="24"/>
        </w:rPr>
      </w:pPr>
    </w:p>
    <w:p w14:paraId="2D664B45" w14:textId="77777777" w:rsidR="00D1598E" w:rsidRPr="00D1598E" w:rsidRDefault="00D1598E" w:rsidP="00D1598E">
      <w:pPr>
        <w:rPr>
          <w:rFonts w:cstheme="minorHAnsi"/>
          <w:b w:val="0"/>
          <w:sz w:val="24"/>
          <w:szCs w:val="24"/>
        </w:rPr>
      </w:pPr>
      <w:r w:rsidRPr="00D1598E">
        <w:rPr>
          <w:rFonts w:cstheme="minorHAnsi"/>
          <w:b w:val="0"/>
          <w:sz w:val="24"/>
          <w:szCs w:val="24"/>
        </w:rPr>
        <w:t xml:space="preserve"> </w:t>
      </w:r>
    </w:p>
    <w:p w14:paraId="48626DBB" w14:textId="77777777" w:rsidR="00D1598E" w:rsidRDefault="00D1598E" w:rsidP="00D1598E">
      <w:pPr>
        <w:rPr>
          <w:rFonts w:cstheme="minorHAnsi"/>
          <w:b w:val="0"/>
          <w:sz w:val="24"/>
          <w:szCs w:val="24"/>
        </w:rPr>
      </w:pPr>
    </w:p>
    <w:p w14:paraId="03188CB5" w14:textId="77777777" w:rsidR="00810ED8" w:rsidRDefault="00810ED8" w:rsidP="00D1598E">
      <w:pPr>
        <w:rPr>
          <w:rFonts w:cstheme="minorHAnsi"/>
          <w:b w:val="0"/>
          <w:sz w:val="24"/>
          <w:szCs w:val="24"/>
        </w:rPr>
      </w:pPr>
    </w:p>
    <w:p w14:paraId="5FDAB333" w14:textId="77777777" w:rsidR="00810ED8" w:rsidRDefault="00810ED8" w:rsidP="00D1598E">
      <w:pPr>
        <w:rPr>
          <w:rFonts w:cstheme="minorHAnsi"/>
          <w:b w:val="0"/>
          <w:sz w:val="24"/>
          <w:szCs w:val="24"/>
        </w:rPr>
        <w:sectPr w:rsidR="00810ED8" w:rsidSect="00640876">
          <w:headerReference w:type="default" r:id="rId26"/>
          <w:footerReference w:type="even" r:id="rId27"/>
          <w:footerReference w:type="default" r:id="rId28"/>
          <w:pgSz w:w="12240" w:h="15840"/>
          <w:pgMar w:top="720" w:right="1152" w:bottom="720" w:left="1152" w:header="0" w:footer="288" w:gutter="0"/>
          <w:cols w:space="720"/>
          <w:docGrid w:linePitch="382"/>
        </w:sectPr>
      </w:pPr>
    </w:p>
    <w:p w14:paraId="124079A2" w14:textId="77777777" w:rsidR="009578E5" w:rsidRPr="00D1598E" w:rsidRDefault="009578E5" w:rsidP="009578E5">
      <w:pPr>
        <w:pStyle w:val="Subtitle"/>
        <w:framePr w:w="5896" w:wrap="around" w:hAnchor="page" w:x="1061" w:y="20"/>
      </w:pPr>
      <w:r>
        <w:lastRenderedPageBreak/>
        <w:t xml:space="preserve">Some </w:t>
      </w:r>
      <w:r w:rsidRPr="00D1598E">
        <w:t>Previous Sponsors Include:</w:t>
      </w:r>
    </w:p>
    <w:p w14:paraId="2A06B26B" w14:textId="77777777" w:rsidR="009578E5" w:rsidRDefault="009578E5" w:rsidP="00D1598E">
      <w:pPr>
        <w:rPr>
          <w:rFonts w:cstheme="minorHAnsi"/>
          <w:b w:val="0"/>
          <w:sz w:val="24"/>
          <w:szCs w:val="24"/>
        </w:rPr>
      </w:pPr>
    </w:p>
    <w:p w14:paraId="0E9B3557" w14:textId="69598315" w:rsidR="00D1598E" w:rsidRPr="00D1598E" w:rsidRDefault="00D1598E" w:rsidP="00D1598E">
      <w:pPr>
        <w:rPr>
          <w:rFonts w:cstheme="minorHAnsi"/>
          <w:b w:val="0"/>
          <w:sz w:val="24"/>
          <w:szCs w:val="24"/>
        </w:rPr>
      </w:pPr>
      <w:r w:rsidRPr="00D1598E">
        <w:rPr>
          <w:rFonts w:cstheme="minorHAnsi"/>
          <w:b w:val="0"/>
          <w:sz w:val="24"/>
          <w:szCs w:val="24"/>
        </w:rPr>
        <w:t>Almond Board of California</w:t>
      </w:r>
    </w:p>
    <w:p w14:paraId="735A136F" w14:textId="77777777" w:rsidR="00D1598E" w:rsidRPr="00D1598E" w:rsidRDefault="00D1598E" w:rsidP="00D1598E">
      <w:pPr>
        <w:rPr>
          <w:rFonts w:cstheme="minorHAnsi"/>
          <w:b w:val="0"/>
          <w:sz w:val="24"/>
          <w:szCs w:val="24"/>
        </w:rPr>
      </w:pPr>
      <w:r w:rsidRPr="00D1598E">
        <w:rPr>
          <w:rFonts w:cstheme="minorHAnsi"/>
          <w:b w:val="0"/>
          <w:sz w:val="24"/>
          <w:szCs w:val="24"/>
        </w:rPr>
        <w:t>American Beauties</w:t>
      </w:r>
    </w:p>
    <w:p w14:paraId="61A87871" w14:textId="77777777" w:rsidR="00D1598E" w:rsidRPr="00D1598E" w:rsidRDefault="00D1598E" w:rsidP="00D1598E">
      <w:pPr>
        <w:rPr>
          <w:rFonts w:cstheme="minorHAnsi"/>
          <w:b w:val="0"/>
          <w:sz w:val="24"/>
          <w:szCs w:val="24"/>
        </w:rPr>
      </w:pPr>
      <w:r w:rsidRPr="00D1598E">
        <w:rPr>
          <w:rFonts w:cstheme="minorHAnsi"/>
          <w:b w:val="0"/>
          <w:sz w:val="24"/>
          <w:szCs w:val="24"/>
        </w:rPr>
        <w:t>American Beekeeping Federation</w:t>
      </w:r>
    </w:p>
    <w:p w14:paraId="17216F47" w14:textId="77777777" w:rsidR="00D1598E" w:rsidRPr="00D1598E" w:rsidRDefault="00D1598E" w:rsidP="00D1598E">
      <w:pPr>
        <w:rPr>
          <w:rFonts w:cstheme="minorHAnsi"/>
          <w:b w:val="0"/>
          <w:sz w:val="24"/>
          <w:szCs w:val="24"/>
        </w:rPr>
      </w:pPr>
      <w:r w:rsidRPr="00D1598E">
        <w:rPr>
          <w:rFonts w:cstheme="minorHAnsi"/>
          <w:b w:val="0"/>
          <w:sz w:val="24"/>
          <w:szCs w:val="24"/>
        </w:rPr>
        <w:t>American Honey Producers Association</w:t>
      </w:r>
    </w:p>
    <w:p w14:paraId="78B6C3AB" w14:textId="77777777" w:rsidR="00D1598E" w:rsidRPr="00D1598E" w:rsidRDefault="00D1598E" w:rsidP="00D1598E">
      <w:pPr>
        <w:rPr>
          <w:rFonts w:cstheme="minorHAnsi"/>
          <w:b w:val="0"/>
          <w:sz w:val="24"/>
          <w:szCs w:val="24"/>
        </w:rPr>
      </w:pPr>
      <w:r w:rsidRPr="00D1598E">
        <w:rPr>
          <w:rFonts w:cstheme="minorHAnsi"/>
          <w:b w:val="0"/>
          <w:sz w:val="24"/>
          <w:szCs w:val="24"/>
        </w:rPr>
        <w:t>American Seed Trade Association (ASTA)</w:t>
      </w:r>
    </w:p>
    <w:p w14:paraId="167D5EE6" w14:textId="77777777" w:rsidR="00D1598E" w:rsidRPr="00D1598E" w:rsidRDefault="00D1598E" w:rsidP="00D1598E">
      <w:pPr>
        <w:rPr>
          <w:rFonts w:cstheme="minorHAnsi"/>
          <w:b w:val="0"/>
          <w:sz w:val="24"/>
          <w:szCs w:val="24"/>
        </w:rPr>
      </w:pPr>
      <w:r w:rsidRPr="00D1598E">
        <w:rPr>
          <w:rFonts w:cstheme="minorHAnsi"/>
          <w:b w:val="0"/>
          <w:sz w:val="24"/>
          <w:szCs w:val="24"/>
        </w:rPr>
        <w:t>Blue Diamond Growers</w:t>
      </w:r>
    </w:p>
    <w:p w14:paraId="62AE670F" w14:textId="77777777" w:rsidR="00D1598E" w:rsidRPr="00D1598E" w:rsidRDefault="00D1598E" w:rsidP="00D1598E">
      <w:pPr>
        <w:rPr>
          <w:rFonts w:cstheme="minorHAnsi"/>
          <w:b w:val="0"/>
          <w:sz w:val="24"/>
          <w:szCs w:val="24"/>
        </w:rPr>
      </w:pPr>
      <w:r w:rsidRPr="00D1598E">
        <w:rPr>
          <w:rFonts w:cstheme="minorHAnsi"/>
          <w:b w:val="0"/>
          <w:sz w:val="24"/>
          <w:szCs w:val="24"/>
        </w:rPr>
        <w:t>The Boeing Company</w:t>
      </w:r>
    </w:p>
    <w:p w14:paraId="57B48B8E" w14:textId="77777777" w:rsidR="00D1598E" w:rsidRPr="00D1598E" w:rsidRDefault="00D1598E" w:rsidP="00D1598E">
      <w:pPr>
        <w:rPr>
          <w:rFonts w:cstheme="minorHAnsi"/>
          <w:b w:val="0"/>
          <w:sz w:val="24"/>
          <w:szCs w:val="24"/>
        </w:rPr>
      </w:pPr>
      <w:r w:rsidRPr="00D1598E">
        <w:rPr>
          <w:rFonts w:cstheme="minorHAnsi"/>
          <w:b w:val="0"/>
          <w:sz w:val="24"/>
          <w:szCs w:val="24"/>
        </w:rPr>
        <w:t>Bureau of Land Management</w:t>
      </w:r>
    </w:p>
    <w:p w14:paraId="445AB003" w14:textId="77777777" w:rsidR="00D1598E" w:rsidRPr="00D1598E" w:rsidRDefault="00D1598E" w:rsidP="00D1598E">
      <w:pPr>
        <w:rPr>
          <w:rFonts w:cstheme="minorHAnsi"/>
          <w:b w:val="0"/>
          <w:sz w:val="24"/>
          <w:szCs w:val="24"/>
        </w:rPr>
      </w:pPr>
      <w:r w:rsidRPr="00D1598E">
        <w:rPr>
          <w:rFonts w:cstheme="minorHAnsi"/>
          <w:b w:val="0"/>
          <w:sz w:val="24"/>
          <w:szCs w:val="24"/>
        </w:rPr>
        <w:t>Burt's Bees</w:t>
      </w:r>
    </w:p>
    <w:p w14:paraId="661F2C5E" w14:textId="77777777" w:rsidR="00D1598E" w:rsidRPr="00D1598E" w:rsidRDefault="00D1598E" w:rsidP="00D1598E">
      <w:pPr>
        <w:rPr>
          <w:rFonts w:cstheme="minorHAnsi"/>
          <w:b w:val="0"/>
          <w:sz w:val="24"/>
          <w:szCs w:val="24"/>
        </w:rPr>
      </w:pPr>
      <w:r w:rsidRPr="00D1598E">
        <w:rPr>
          <w:rFonts w:cstheme="minorHAnsi"/>
          <w:b w:val="0"/>
          <w:sz w:val="24"/>
          <w:szCs w:val="24"/>
        </w:rPr>
        <w:t>California State Beekeepers Association</w:t>
      </w:r>
    </w:p>
    <w:p w14:paraId="54F604B6" w14:textId="77777777" w:rsidR="00D1598E" w:rsidRPr="00D1598E" w:rsidRDefault="00D1598E" w:rsidP="00D1598E">
      <w:pPr>
        <w:rPr>
          <w:rFonts w:cstheme="minorHAnsi"/>
          <w:b w:val="0"/>
          <w:sz w:val="24"/>
          <w:szCs w:val="24"/>
        </w:rPr>
      </w:pPr>
      <w:r w:rsidRPr="00D1598E">
        <w:rPr>
          <w:rFonts w:cstheme="minorHAnsi"/>
          <w:b w:val="0"/>
          <w:sz w:val="24"/>
          <w:szCs w:val="24"/>
        </w:rPr>
        <w:t>CropLife America</w:t>
      </w:r>
    </w:p>
    <w:p w14:paraId="7D1FAFE7" w14:textId="77777777" w:rsidR="00D1598E" w:rsidRPr="00D1598E" w:rsidRDefault="00D1598E" w:rsidP="00D1598E">
      <w:pPr>
        <w:rPr>
          <w:rFonts w:cstheme="minorHAnsi"/>
          <w:b w:val="0"/>
          <w:sz w:val="24"/>
          <w:szCs w:val="24"/>
        </w:rPr>
      </w:pPr>
      <w:r w:rsidRPr="00D1598E">
        <w:rPr>
          <w:rFonts w:cstheme="minorHAnsi"/>
          <w:b w:val="0"/>
          <w:sz w:val="24"/>
          <w:szCs w:val="24"/>
        </w:rPr>
        <w:t>Nutrien Ag Solutions</w:t>
      </w:r>
    </w:p>
    <w:p w14:paraId="43AC1F70" w14:textId="77777777" w:rsidR="00D1598E" w:rsidRPr="00D1598E" w:rsidRDefault="00D1598E" w:rsidP="00D1598E">
      <w:pPr>
        <w:rPr>
          <w:rFonts w:cstheme="minorHAnsi"/>
          <w:b w:val="0"/>
          <w:sz w:val="24"/>
          <w:szCs w:val="24"/>
        </w:rPr>
      </w:pPr>
      <w:r w:rsidRPr="00D1598E">
        <w:rPr>
          <w:rFonts w:cstheme="minorHAnsi"/>
          <w:b w:val="0"/>
          <w:sz w:val="24"/>
          <w:szCs w:val="24"/>
        </w:rPr>
        <w:t>Cypress Creek Renewables</w:t>
      </w:r>
    </w:p>
    <w:p w14:paraId="3D3EE288" w14:textId="77777777" w:rsidR="00D1598E" w:rsidRPr="00D1598E" w:rsidRDefault="00D1598E" w:rsidP="00D1598E">
      <w:pPr>
        <w:rPr>
          <w:rFonts w:cstheme="minorHAnsi"/>
          <w:b w:val="0"/>
          <w:sz w:val="24"/>
          <w:szCs w:val="24"/>
        </w:rPr>
      </w:pPr>
      <w:r w:rsidRPr="00D1598E">
        <w:rPr>
          <w:rFonts w:cstheme="minorHAnsi"/>
          <w:b w:val="0"/>
          <w:sz w:val="24"/>
          <w:szCs w:val="24"/>
        </w:rPr>
        <w:t>Edison Electric Institute</w:t>
      </w:r>
    </w:p>
    <w:p w14:paraId="308542E4" w14:textId="77777777" w:rsidR="00D1598E" w:rsidRPr="00D1598E" w:rsidRDefault="00D1598E" w:rsidP="00D1598E">
      <w:pPr>
        <w:rPr>
          <w:rFonts w:cstheme="minorHAnsi"/>
          <w:b w:val="0"/>
          <w:sz w:val="24"/>
          <w:szCs w:val="24"/>
        </w:rPr>
      </w:pPr>
      <w:r w:rsidRPr="00D1598E">
        <w:rPr>
          <w:rFonts w:cstheme="minorHAnsi"/>
          <w:b w:val="0"/>
          <w:sz w:val="24"/>
          <w:szCs w:val="24"/>
        </w:rPr>
        <w:t>EPRI</w:t>
      </w:r>
    </w:p>
    <w:p w14:paraId="0363E33F" w14:textId="77777777" w:rsidR="00D1598E" w:rsidRPr="00D1598E" w:rsidRDefault="00D1598E" w:rsidP="00D1598E">
      <w:pPr>
        <w:rPr>
          <w:rFonts w:cstheme="minorHAnsi"/>
          <w:b w:val="0"/>
          <w:sz w:val="24"/>
          <w:szCs w:val="24"/>
        </w:rPr>
      </w:pPr>
      <w:r w:rsidRPr="00D1598E">
        <w:rPr>
          <w:rFonts w:cstheme="minorHAnsi"/>
          <w:b w:val="0"/>
          <w:sz w:val="24"/>
          <w:szCs w:val="24"/>
        </w:rPr>
        <w:t>Francis Ford Coppola Winery</w:t>
      </w:r>
    </w:p>
    <w:p w14:paraId="2A11A721" w14:textId="77777777" w:rsidR="00D1598E" w:rsidRPr="00D1598E" w:rsidRDefault="00D1598E" w:rsidP="00D1598E">
      <w:pPr>
        <w:rPr>
          <w:rFonts w:cstheme="minorHAnsi"/>
          <w:b w:val="0"/>
          <w:sz w:val="24"/>
          <w:szCs w:val="24"/>
        </w:rPr>
      </w:pPr>
      <w:r w:rsidRPr="00D1598E">
        <w:rPr>
          <w:rFonts w:cstheme="minorHAnsi"/>
          <w:b w:val="0"/>
          <w:sz w:val="24"/>
          <w:szCs w:val="24"/>
        </w:rPr>
        <w:t>Greif/Soterra</w:t>
      </w:r>
    </w:p>
    <w:p w14:paraId="02455C28" w14:textId="77777777" w:rsidR="00D1598E" w:rsidRPr="00D1598E" w:rsidRDefault="00D1598E" w:rsidP="00D1598E">
      <w:pPr>
        <w:rPr>
          <w:rFonts w:cstheme="minorHAnsi"/>
          <w:b w:val="0"/>
          <w:sz w:val="24"/>
          <w:szCs w:val="24"/>
        </w:rPr>
      </w:pPr>
      <w:r w:rsidRPr="00D1598E">
        <w:rPr>
          <w:rFonts w:cstheme="minorHAnsi"/>
          <w:b w:val="0"/>
          <w:sz w:val="24"/>
          <w:szCs w:val="24"/>
        </w:rPr>
        <w:t>Kettle Brand Chips</w:t>
      </w:r>
    </w:p>
    <w:p w14:paraId="39ED22BA" w14:textId="77777777" w:rsidR="00D1598E" w:rsidRPr="00D1598E" w:rsidRDefault="00D1598E" w:rsidP="00D1598E">
      <w:pPr>
        <w:rPr>
          <w:rFonts w:cstheme="minorHAnsi"/>
          <w:b w:val="0"/>
          <w:sz w:val="24"/>
          <w:szCs w:val="24"/>
        </w:rPr>
      </w:pPr>
      <w:r w:rsidRPr="00D1598E">
        <w:rPr>
          <w:rFonts w:cstheme="minorHAnsi"/>
          <w:b w:val="0"/>
          <w:sz w:val="24"/>
          <w:szCs w:val="24"/>
        </w:rPr>
        <w:t>Levin Family Foundation</w:t>
      </w:r>
    </w:p>
    <w:p w14:paraId="595A1C41" w14:textId="35FCD5EC" w:rsidR="00596F6A" w:rsidRDefault="00D1598E" w:rsidP="00D1598E">
      <w:pPr>
        <w:rPr>
          <w:rFonts w:cstheme="minorHAnsi"/>
          <w:b w:val="0"/>
          <w:sz w:val="24"/>
          <w:szCs w:val="24"/>
        </w:rPr>
      </w:pPr>
      <w:r w:rsidRPr="00D1598E">
        <w:rPr>
          <w:rFonts w:cstheme="minorHAnsi"/>
          <w:b w:val="0"/>
          <w:sz w:val="24"/>
          <w:szCs w:val="24"/>
        </w:rPr>
        <w:t>Monarch Watch</w:t>
      </w:r>
      <w:r w:rsidR="00C623DC">
        <w:rPr>
          <w:rFonts w:cstheme="minorHAnsi"/>
          <w:b w:val="0"/>
          <w:sz w:val="24"/>
          <w:szCs w:val="24"/>
        </w:rPr>
        <w:br/>
      </w:r>
      <w:r w:rsidRPr="00D1598E">
        <w:rPr>
          <w:rFonts w:cstheme="minorHAnsi"/>
          <w:b w:val="0"/>
          <w:sz w:val="24"/>
          <w:szCs w:val="24"/>
        </w:rPr>
        <w:t>National Association of Landscape Professionals</w:t>
      </w:r>
    </w:p>
    <w:p w14:paraId="70FABC8E" w14:textId="77777777" w:rsidR="00596F6A" w:rsidRDefault="00596F6A" w:rsidP="00D1598E">
      <w:pPr>
        <w:rPr>
          <w:rFonts w:cstheme="minorHAnsi"/>
          <w:b w:val="0"/>
          <w:sz w:val="24"/>
          <w:szCs w:val="24"/>
        </w:rPr>
      </w:pPr>
    </w:p>
    <w:p w14:paraId="5E2096B5" w14:textId="77777777" w:rsidR="00C623DC" w:rsidRDefault="00C623DC" w:rsidP="00D1598E">
      <w:pPr>
        <w:rPr>
          <w:rFonts w:cstheme="minorHAnsi"/>
          <w:b w:val="0"/>
          <w:sz w:val="24"/>
          <w:szCs w:val="24"/>
        </w:rPr>
      </w:pPr>
    </w:p>
    <w:p w14:paraId="2342992A" w14:textId="5DF77B07" w:rsidR="00D1598E" w:rsidRPr="00D1598E" w:rsidRDefault="00D1598E" w:rsidP="00D1598E">
      <w:pPr>
        <w:rPr>
          <w:rFonts w:cstheme="minorHAnsi"/>
          <w:b w:val="0"/>
          <w:sz w:val="24"/>
          <w:szCs w:val="24"/>
        </w:rPr>
      </w:pPr>
      <w:r w:rsidRPr="00D1598E">
        <w:rPr>
          <w:rFonts w:cstheme="minorHAnsi"/>
          <w:b w:val="0"/>
          <w:sz w:val="24"/>
          <w:szCs w:val="24"/>
        </w:rPr>
        <w:t>National Association of Wheat Growers</w:t>
      </w:r>
    </w:p>
    <w:p w14:paraId="4CFA99F4" w14:textId="77777777" w:rsidR="00D1598E" w:rsidRPr="00D1598E" w:rsidRDefault="00D1598E" w:rsidP="00D1598E">
      <w:pPr>
        <w:rPr>
          <w:rFonts w:cstheme="minorHAnsi"/>
          <w:b w:val="0"/>
          <w:sz w:val="24"/>
          <w:szCs w:val="24"/>
        </w:rPr>
      </w:pPr>
      <w:r w:rsidRPr="00D1598E">
        <w:rPr>
          <w:rFonts w:cstheme="minorHAnsi"/>
          <w:b w:val="0"/>
          <w:sz w:val="24"/>
          <w:szCs w:val="24"/>
        </w:rPr>
        <w:t>National Corn Growers Association</w:t>
      </w:r>
    </w:p>
    <w:p w14:paraId="44F0FA3C" w14:textId="77777777" w:rsidR="00D1598E" w:rsidRPr="00D1598E" w:rsidRDefault="00D1598E" w:rsidP="00D1598E">
      <w:pPr>
        <w:rPr>
          <w:rFonts w:cstheme="minorHAnsi"/>
          <w:b w:val="0"/>
          <w:sz w:val="24"/>
          <w:szCs w:val="24"/>
        </w:rPr>
      </w:pPr>
      <w:r w:rsidRPr="00D1598E">
        <w:rPr>
          <w:rFonts w:cstheme="minorHAnsi"/>
          <w:b w:val="0"/>
          <w:sz w:val="24"/>
          <w:szCs w:val="24"/>
        </w:rPr>
        <w:t>National Farmers Union</w:t>
      </w:r>
    </w:p>
    <w:p w14:paraId="6BBCAC68" w14:textId="77777777" w:rsidR="00D1598E" w:rsidRPr="00D1598E" w:rsidRDefault="00D1598E" w:rsidP="00D1598E">
      <w:pPr>
        <w:rPr>
          <w:rFonts w:cstheme="minorHAnsi"/>
          <w:b w:val="0"/>
          <w:sz w:val="24"/>
          <w:szCs w:val="24"/>
        </w:rPr>
      </w:pPr>
      <w:r w:rsidRPr="00D1598E">
        <w:rPr>
          <w:rFonts w:cstheme="minorHAnsi"/>
          <w:b w:val="0"/>
          <w:sz w:val="24"/>
          <w:szCs w:val="24"/>
        </w:rPr>
        <w:t>National Park Service</w:t>
      </w:r>
    </w:p>
    <w:p w14:paraId="402EFF1A" w14:textId="77777777" w:rsidR="00D1598E" w:rsidRPr="00D1598E" w:rsidRDefault="00D1598E" w:rsidP="00D1598E">
      <w:pPr>
        <w:rPr>
          <w:rFonts w:cstheme="minorHAnsi"/>
          <w:b w:val="0"/>
          <w:sz w:val="24"/>
          <w:szCs w:val="24"/>
        </w:rPr>
      </w:pPr>
      <w:r w:rsidRPr="00D1598E">
        <w:rPr>
          <w:rFonts w:cstheme="minorHAnsi"/>
          <w:b w:val="0"/>
          <w:sz w:val="24"/>
          <w:szCs w:val="24"/>
        </w:rPr>
        <w:t>noosa yoghurt</w:t>
      </w:r>
    </w:p>
    <w:p w14:paraId="65FD62E2" w14:textId="77777777" w:rsidR="00D1598E" w:rsidRPr="00D1598E" w:rsidRDefault="00D1598E" w:rsidP="00D1598E">
      <w:pPr>
        <w:rPr>
          <w:rFonts w:cstheme="minorHAnsi"/>
          <w:b w:val="0"/>
          <w:sz w:val="24"/>
          <w:szCs w:val="24"/>
        </w:rPr>
      </w:pPr>
      <w:r w:rsidRPr="00D1598E">
        <w:rPr>
          <w:rFonts w:cstheme="minorHAnsi"/>
          <w:b w:val="0"/>
          <w:sz w:val="24"/>
          <w:szCs w:val="24"/>
        </w:rPr>
        <w:t>Nufarm</w:t>
      </w:r>
    </w:p>
    <w:p w14:paraId="44C75B28" w14:textId="77777777" w:rsidR="00D1598E" w:rsidRPr="00D1598E" w:rsidRDefault="00D1598E" w:rsidP="00D1598E">
      <w:pPr>
        <w:rPr>
          <w:rFonts w:cstheme="minorHAnsi"/>
          <w:b w:val="0"/>
          <w:sz w:val="24"/>
          <w:szCs w:val="24"/>
        </w:rPr>
      </w:pPr>
      <w:r w:rsidRPr="00D1598E">
        <w:rPr>
          <w:rFonts w:cstheme="minorHAnsi"/>
          <w:b w:val="0"/>
          <w:sz w:val="24"/>
          <w:szCs w:val="24"/>
        </w:rPr>
        <w:t>Project Apis m.</w:t>
      </w:r>
    </w:p>
    <w:p w14:paraId="2F00EC51" w14:textId="77777777" w:rsidR="00D1598E" w:rsidRPr="00D1598E" w:rsidRDefault="00D1598E" w:rsidP="00D1598E">
      <w:pPr>
        <w:rPr>
          <w:rFonts w:cstheme="minorHAnsi"/>
          <w:b w:val="0"/>
          <w:sz w:val="24"/>
          <w:szCs w:val="24"/>
        </w:rPr>
      </w:pPr>
      <w:r w:rsidRPr="00D1598E">
        <w:rPr>
          <w:rFonts w:cstheme="minorHAnsi"/>
          <w:b w:val="0"/>
          <w:sz w:val="24"/>
          <w:szCs w:val="24"/>
        </w:rPr>
        <w:t>Select Seeds</w:t>
      </w:r>
    </w:p>
    <w:p w14:paraId="5176B0A6" w14:textId="77777777" w:rsidR="00D1598E" w:rsidRPr="00D1598E" w:rsidRDefault="00D1598E" w:rsidP="00D1598E">
      <w:pPr>
        <w:rPr>
          <w:rFonts w:cstheme="minorHAnsi"/>
          <w:b w:val="0"/>
          <w:sz w:val="24"/>
          <w:szCs w:val="24"/>
        </w:rPr>
      </w:pPr>
      <w:r w:rsidRPr="00D1598E">
        <w:rPr>
          <w:rFonts w:cstheme="minorHAnsi"/>
          <w:b w:val="0"/>
          <w:sz w:val="24"/>
          <w:szCs w:val="24"/>
        </w:rPr>
        <w:t>Smithsonian Institute</w:t>
      </w:r>
    </w:p>
    <w:p w14:paraId="5163A63F" w14:textId="77777777" w:rsidR="00D1598E" w:rsidRPr="00D1598E" w:rsidRDefault="00D1598E" w:rsidP="00D1598E">
      <w:pPr>
        <w:rPr>
          <w:rFonts w:cstheme="minorHAnsi"/>
          <w:b w:val="0"/>
          <w:sz w:val="24"/>
          <w:szCs w:val="24"/>
        </w:rPr>
      </w:pPr>
      <w:r w:rsidRPr="00D1598E">
        <w:rPr>
          <w:rFonts w:cstheme="minorHAnsi"/>
          <w:b w:val="0"/>
          <w:sz w:val="24"/>
          <w:szCs w:val="24"/>
        </w:rPr>
        <w:t>USDA APHIS</w:t>
      </w:r>
    </w:p>
    <w:p w14:paraId="76EDA5D6" w14:textId="77777777" w:rsidR="00D1598E" w:rsidRPr="00D1598E" w:rsidRDefault="00D1598E" w:rsidP="00D1598E">
      <w:pPr>
        <w:rPr>
          <w:rFonts w:cstheme="minorHAnsi"/>
          <w:b w:val="0"/>
          <w:sz w:val="24"/>
          <w:szCs w:val="24"/>
        </w:rPr>
      </w:pPr>
      <w:r w:rsidRPr="00D1598E">
        <w:rPr>
          <w:rFonts w:cstheme="minorHAnsi"/>
          <w:b w:val="0"/>
          <w:sz w:val="24"/>
          <w:szCs w:val="24"/>
        </w:rPr>
        <w:t>US Apple Association</w:t>
      </w:r>
    </w:p>
    <w:p w14:paraId="15FFF29D" w14:textId="77777777" w:rsidR="00D1598E" w:rsidRPr="00D1598E" w:rsidRDefault="00D1598E" w:rsidP="00D1598E">
      <w:pPr>
        <w:rPr>
          <w:rFonts w:cstheme="minorHAnsi"/>
          <w:b w:val="0"/>
          <w:sz w:val="24"/>
          <w:szCs w:val="24"/>
        </w:rPr>
      </w:pPr>
      <w:r w:rsidRPr="00D1598E">
        <w:rPr>
          <w:rFonts w:cstheme="minorHAnsi"/>
          <w:b w:val="0"/>
          <w:sz w:val="24"/>
          <w:szCs w:val="24"/>
        </w:rPr>
        <w:t>US EPA</w:t>
      </w:r>
    </w:p>
    <w:p w14:paraId="170B2BDB" w14:textId="77777777" w:rsidR="00D1598E" w:rsidRPr="00D1598E" w:rsidRDefault="00D1598E" w:rsidP="00D1598E">
      <w:pPr>
        <w:rPr>
          <w:rFonts w:cstheme="minorHAnsi"/>
          <w:b w:val="0"/>
          <w:sz w:val="24"/>
          <w:szCs w:val="24"/>
        </w:rPr>
      </w:pPr>
      <w:r w:rsidRPr="00D1598E">
        <w:rPr>
          <w:rFonts w:cstheme="minorHAnsi"/>
          <w:b w:val="0"/>
          <w:sz w:val="24"/>
          <w:szCs w:val="24"/>
        </w:rPr>
        <w:t>USGS</w:t>
      </w:r>
    </w:p>
    <w:p w14:paraId="229E3A97" w14:textId="77777777" w:rsidR="00D1598E" w:rsidRPr="00D1598E" w:rsidRDefault="00D1598E" w:rsidP="00D1598E">
      <w:pPr>
        <w:rPr>
          <w:rFonts w:cstheme="minorHAnsi"/>
          <w:b w:val="0"/>
          <w:sz w:val="24"/>
          <w:szCs w:val="24"/>
        </w:rPr>
      </w:pPr>
      <w:r w:rsidRPr="00D1598E">
        <w:rPr>
          <w:rFonts w:cstheme="minorHAnsi"/>
          <w:b w:val="0"/>
          <w:sz w:val="24"/>
          <w:szCs w:val="24"/>
        </w:rPr>
        <w:t>USDA ARS</w:t>
      </w:r>
    </w:p>
    <w:p w14:paraId="2B3A7804" w14:textId="77777777" w:rsidR="00D1598E" w:rsidRPr="00D1598E" w:rsidRDefault="00D1598E" w:rsidP="00D1598E">
      <w:pPr>
        <w:rPr>
          <w:rFonts w:cstheme="minorHAnsi"/>
          <w:b w:val="0"/>
          <w:sz w:val="24"/>
          <w:szCs w:val="24"/>
        </w:rPr>
      </w:pPr>
      <w:r w:rsidRPr="00D1598E">
        <w:rPr>
          <w:rFonts w:cstheme="minorHAnsi"/>
          <w:b w:val="0"/>
          <w:sz w:val="24"/>
          <w:szCs w:val="24"/>
        </w:rPr>
        <w:t>USDA NIFA</w:t>
      </w:r>
    </w:p>
    <w:p w14:paraId="7D1AFE07" w14:textId="77777777" w:rsidR="00D1598E" w:rsidRPr="00D1598E" w:rsidRDefault="00D1598E" w:rsidP="00D1598E">
      <w:pPr>
        <w:rPr>
          <w:rFonts w:cstheme="minorHAnsi"/>
          <w:b w:val="0"/>
          <w:sz w:val="24"/>
          <w:szCs w:val="24"/>
        </w:rPr>
      </w:pPr>
      <w:r w:rsidRPr="00D1598E">
        <w:rPr>
          <w:rFonts w:cstheme="minorHAnsi"/>
          <w:b w:val="0"/>
          <w:sz w:val="24"/>
          <w:szCs w:val="24"/>
        </w:rPr>
        <w:t>USDA NRCS</w:t>
      </w:r>
    </w:p>
    <w:p w14:paraId="0F9044D0" w14:textId="77777777" w:rsidR="00D1598E" w:rsidRPr="00D1598E" w:rsidRDefault="00D1598E" w:rsidP="00D1598E">
      <w:pPr>
        <w:rPr>
          <w:rFonts w:cstheme="minorHAnsi"/>
          <w:b w:val="0"/>
          <w:sz w:val="24"/>
          <w:szCs w:val="24"/>
        </w:rPr>
      </w:pPr>
      <w:r w:rsidRPr="00D1598E">
        <w:rPr>
          <w:rFonts w:cstheme="minorHAnsi"/>
          <w:b w:val="0"/>
          <w:sz w:val="24"/>
          <w:szCs w:val="24"/>
        </w:rPr>
        <w:t>US Fish and Wildlife Service</w:t>
      </w:r>
    </w:p>
    <w:p w14:paraId="2CAC9331" w14:textId="77777777" w:rsidR="00D1598E" w:rsidRPr="00D1598E" w:rsidRDefault="00D1598E" w:rsidP="00D1598E">
      <w:pPr>
        <w:rPr>
          <w:rFonts w:cstheme="minorHAnsi"/>
          <w:b w:val="0"/>
          <w:sz w:val="24"/>
          <w:szCs w:val="24"/>
        </w:rPr>
      </w:pPr>
      <w:r w:rsidRPr="00D1598E">
        <w:rPr>
          <w:rFonts w:cstheme="minorHAnsi"/>
          <w:b w:val="0"/>
          <w:sz w:val="24"/>
          <w:szCs w:val="24"/>
        </w:rPr>
        <w:t>US Forest Service</w:t>
      </w:r>
    </w:p>
    <w:p w14:paraId="7397780B" w14:textId="77777777" w:rsidR="00D1598E" w:rsidRPr="00D1598E" w:rsidRDefault="00D1598E" w:rsidP="00D1598E">
      <w:pPr>
        <w:rPr>
          <w:rFonts w:cstheme="minorHAnsi"/>
          <w:b w:val="0"/>
          <w:sz w:val="24"/>
          <w:szCs w:val="24"/>
        </w:rPr>
      </w:pPr>
      <w:r w:rsidRPr="00D1598E">
        <w:rPr>
          <w:rFonts w:cstheme="minorHAnsi"/>
          <w:b w:val="0"/>
          <w:sz w:val="24"/>
          <w:szCs w:val="24"/>
        </w:rPr>
        <w:t>US Golf Association</w:t>
      </w:r>
    </w:p>
    <w:p w14:paraId="14E53582" w14:textId="77777777" w:rsidR="00D1598E" w:rsidRPr="00D1598E" w:rsidRDefault="00D1598E" w:rsidP="00D1598E">
      <w:pPr>
        <w:rPr>
          <w:rFonts w:cstheme="minorHAnsi"/>
          <w:b w:val="0"/>
          <w:sz w:val="24"/>
          <w:szCs w:val="24"/>
        </w:rPr>
      </w:pPr>
      <w:r w:rsidRPr="00D1598E">
        <w:rPr>
          <w:rFonts w:cstheme="minorHAnsi"/>
          <w:b w:val="0"/>
          <w:sz w:val="24"/>
          <w:szCs w:val="24"/>
        </w:rPr>
        <w:t>Wakefern Food Corporation</w:t>
      </w:r>
    </w:p>
    <w:p w14:paraId="38428B47" w14:textId="77777777" w:rsidR="00D1598E" w:rsidRPr="00D1598E" w:rsidRDefault="00D1598E" w:rsidP="00D1598E">
      <w:pPr>
        <w:rPr>
          <w:rFonts w:cstheme="minorHAnsi"/>
          <w:b w:val="0"/>
          <w:sz w:val="24"/>
          <w:szCs w:val="24"/>
        </w:rPr>
      </w:pPr>
      <w:r w:rsidRPr="00D1598E">
        <w:rPr>
          <w:rFonts w:cstheme="minorHAnsi"/>
          <w:b w:val="0"/>
          <w:sz w:val="24"/>
          <w:szCs w:val="24"/>
        </w:rPr>
        <w:t>Waste Management</w:t>
      </w:r>
    </w:p>
    <w:p w14:paraId="6BE5EE78" w14:textId="77777777" w:rsidR="00D1598E" w:rsidRPr="00D1598E" w:rsidRDefault="00D1598E" w:rsidP="00D1598E">
      <w:pPr>
        <w:rPr>
          <w:rFonts w:cstheme="minorHAnsi"/>
          <w:b w:val="0"/>
          <w:sz w:val="24"/>
          <w:szCs w:val="24"/>
        </w:rPr>
      </w:pPr>
      <w:r w:rsidRPr="00D1598E">
        <w:rPr>
          <w:rFonts w:cstheme="minorHAnsi"/>
          <w:b w:val="0"/>
          <w:sz w:val="24"/>
          <w:szCs w:val="24"/>
        </w:rPr>
        <w:t>Wyman's of Maine</w:t>
      </w:r>
    </w:p>
    <w:p w14:paraId="6EFA5CF7" w14:textId="77777777" w:rsidR="00D1598E" w:rsidRDefault="00D1598E" w:rsidP="00AA1ABC">
      <w:pPr>
        <w:rPr>
          <w:rFonts w:cstheme="minorHAnsi"/>
          <w:b w:val="0"/>
          <w:sz w:val="24"/>
          <w:szCs w:val="24"/>
        </w:rPr>
        <w:sectPr w:rsidR="00D1598E" w:rsidSect="00640876">
          <w:footerReference w:type="default" r:id="rId29"/>
          <w:type w:val="continuous"/>
          <w:pgSz w:w="12240" w:h="15840"/>
          <w:pgMar w:top="720" w:right="1152" w:bottom="720" w:left="1152" w:header="0" w:footer="288" w:gutter="0"/>
          <w:cols w:num="2" w:space="720"/>
          <w:docGrid w:linePitch="382"/>
        </w:sectPr>
      </w:pPr>
    </w:p>
    <w:p w14:paraId="15CD54D0" w14:textId="3FA79C18" w:rsidR="00D1598E" w:rsidRDefault="000E12AE" w:rsidP="00AA1ABC">
      <w:pPr>
        <w:rPr>
          <w:rFonts w:cstheme="minorHAnsi"/>
          <w:b w:val="0"/>
          <w:sz w:val="24"/>
          <w:szCs w:val="24"/>
        </w:rPr>
      </w:pPr>
      <w:r w:rsidRPr="004566F4">
        <w:rPr>
          <w:rFonts w:cstheme="minorHAnsi"/>
          <w:noProof/>
          <w:sz w:val="24"/>
          <w:szCs w:val="24"/>
        </w:rPr>
        <w:drawing>
          <wp:anchor distT="0" distB="0" distL="114300" distR="114300" simplePos="0" relativeHeight="251665408" behindDoc="0" locked="0" layoutInCell="1" allowOverlap="1" wp14:anchorId="35057BD3" wp14:editId="6D9C3F98">
            <wp:simplePos x="0" y="0"/>
            <wp:positionH relativeFrom="column">
              <wp:posOffset>373380</wp:posOffset>
            </wp:positionH>
            <wp:positionV relativeFrom="paragraph">
              <wp:posOffset>39370</wp:posOffset>
            </wp:positionV>
            <wp:extent cx="5089546" cy="3221990"/>
            <wp:effectExtent l="0" t="0" r="317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89588" cy="3222017"/>
                    </a:xfrm>
                    <a:prstGeom prst="rect">
                      <a:avLst/>
                    </a:prstGeom>
                    <a:noFill/>
                  </pic:spPr>
                </pic:pic>
              </a:graphicData>
            </a:graphic>
            <wp14:sizeRelH relativeFrom="margin">
              <wp14:pctWidth>0</wp14:pctWidth>
            </wp14:sizeRelH>
            <wp14:sizeRelV relativeFrom="margin">
              <wp14:pctHeight>0</wp14:pctHeight>
            </wp14:sizeRelV>
          </wp:anchor>
        </w:drawing>
      </w:r>
    </w:p>
    <w:p w14:paraId="013B6464" w14:textId="77777777" w:rsidR="00D1598E" w:rsidRDefault="00D1598E" w:rsidP="00AA1ABC">
      <w:pPr>
        <w:rPr>
          <w:rFonts w:cstheme="minorHAnsi"/>
          <w:b w:val="0"/>
          <w:sz w:val="24"/>
          <w:szCs w:val="24"/>
        </w:rPr>
      </w:pPr>
    </w:p>
    <w:p w14:paraId="5E8705FA" w14:textId="77777777" w:rsidR="00D1598E" w:rsidRDefault="00D1598E" w:rsidP="00AA1ABC">
      <w:pPr>
        <w:rPr>
          <w:rFonts w:cstheme="minorHAnsi"/>
          <w:b w:val="0"/>
          <w:sz w:val="24"/>
          <w:szCs w:val="24"/>
        </w:rPr>
      </w:pPr>
    </w:p>
    <w:p w14:paraId="7CFD23C1" w14:textId="77777777" w:rsidR="00D1598E" w:rsidRDefault="00D1598E" w:rsidP="00AA1ABC">
      <w:pPr>
        <w:rPr>
          <w:rFonts w:cstheme="minorHAnsi"/>
          <w:b w:val="0"/>
          <w:sz w:val="24"/>
          <w:szCs w:val="24"/>
        </w:rPr>
      </w:pPr>
    </w:p>
    <w:p w14:paraId="1651A9EA" w14:textId="77777777" w:rsidR="00D1598E" w:rsidRDefault="00D1598E" w:rsidP="00AA1ABC">
      <w:pPr>
        <w:rPr>
          <w:rFonts w:cstheme="minorHAnsi"/>
          <w:b w:val="0"/>
          <w:sz w:val="24"/>
          <w:szCs w:val="24"/>
        </w:rPr>
      </w:pPr>
    </w:p>
    <w:p w14:paraId="55F020CA" w14:textId="77777777" w:rsidR="00D1598E" w:rsidRDefault="00D1598E" w:rsidP="00AA1ABC">
      <w:pPr>
        <w:rPr>
          <w:rFonts w:cstheme="minorHAnsi"/>
          <w:b w:val="0"/>
          <w:sz w:val="24"/>
          <w:szCs w:val="24"/>
        </w:rPr>
      </w:pPr>
    </w:p>
    <w:p w14:paraId="7826DAB8" w14:textId="77777777" w:rsidR="00D1598E" w:rsidRDefault="00D1598E" w:rsidP="00AA1ABC">
      <w:pPr>
        <w:rPr>
          <w:rFonts w:cstheme="minorHAnsi"/>
          <w:b w:val="0"/>
          <w:sz w:val="24"/>
          <w:szCs w:val="24"/>
        </w:rPr>
      </w:pPr>
    </w:p>
    <w:p w14:paraId="05A1AFEC" w14:textId="77777777" w:rsidR="00D1598E" w:rsidRDefault="00D1598E" w:rsidP="00AA1ABC">
      <w:pPr>
        <w:rPr>
          <w:rFonts w:cstheme="minorHAnsi"/>
          <w:b w:val="0"/>
          <w:sz w:val="24"/>
          <w:szCs w:val="24"/>
        </w:rPr>
      </w:pPr>
    </w:p>
    <w:p w14:paraId="26E69394" w14:textId="77777777" w:rsidR="00D1598E" w:rsidRDefault="00D1598E" w:rsidP="00AA1ABC">
      <w:pPr>
        <w:rPr>
          <w:rFonts w:cstheme="minorHAnsi"/>
          <w:b w:val="0"/>
          <w:sz w:val="24"/>
          <w:szCs w:val="24"/>
        </w:rPr>
      </w:pPr>
    </w:p>
    <w:p w14:paraId="76B859FF" w14:textId="77777777" w:rsidR="00D1598E" w:rsidRDefault="00D1598E" w:rsidP="00AA1ABC">
      <w:pPr>
        <w:rPr>
          <w:rFonts w:cstheme="minorHAnsi"/>
          <w:b w:val="0"/>
          <w:sz w:val="24"/>
          <w:szCs w:val="24"/>
        </w:rPr>
      </w:pPr>
    </w:p>
    <w:p w14:paraId="1961858C" w14:textId="77777777" w:rsidR="00D1598E" w:rsidRDefault="00D1598E" w:rsidP="00AA1ABC">
      <w:pPr>
        <w:rPr>
          <w:rFonts w:cstheme="minorHAnsi"/>
          <w:b w:val="0"/>
          <w:sz w:val="24"/>
          <w:szCs w:val="24"/>
        </w:rPr>
      </w:pPr>
    </w:p>
    <w:p w14:paraId="4D4D13B7" w14:textId="77777777" w:rsidR="00D1598E" w:rsidRDefault="00D1598E" w:rsidP="00AA1ABC">
      <w:pPr>
        <w:rPr>
          <w:rFonts w:cstheme="minorHAnsi"/>
          <w:b w:val="0"/>
          <w:sz w:val="24"/>
          <w:szCs w:val="24"/>
        </w:rPr>
      </w:pPr>
    </w:p>
    <w:p w14:paraId="20FA34BD" w14:textId="77777777" w:rsidR="00D1598E" w:rsidRDefault="00D1598E" w:rsidP="00AA1ABC">
      <w:pPr>
        <w:rPr>
          <w:rFonts w:cstheme="minorHAnsi"/>
          <w:b w:val="0"/>
          <w:sz w:val="24"/>
          <w:szCs w:val="24"/>
        </w:rPr>
      </w:pPr>
    </w:p>
    <w:p w14:paraId="39C607A9" w14:textId="77777777" w:rsidR="00D1598E" w:rsidRDefault="00D1598E" w:rsidP="00AA1ABC">
      <w:pPr>
        <w:rPr>
          <w:rFonts w:cstheme="minorHAnsi"/>
          <w:b w:val="0"/>
          <w:sz w:val="24"/>
          <w:szCs w:val="24"/>
        </w:rPr>
      </w:pPr>
    </w:p>
    <w:p w14:paraId="7D209F6E" w14:textId="77777777" w:rsidR="00810ED8" w:rsidRDefault="00810ED8" w:rsidP="00AA1ABC">
      <w:pPr>
        <w:rPr>
          <w:rFonts w:cstheme="minorHAnsi"/>
          <w:b w:val="0"/>
          <w:sz w:val="24"/>
          <w:szCs w:val="24"/>
        </w:rPr>
      </w:pPr>
    </w:p>
    <w:p w14:paraId="67913246" w14:textId="77777777" w:rsidR="000A057B" w:rsidRPr="00790054" w:rsidRDefault="000A057B" w:rsidP="000A057B">
      <w:pPr>
        <w:rPr>
          <w:rFonts w:cstheme="minorHAnsi"/>
          <w:b w:val="0"/>
          <w:sz w:val="24"/>
          <w:szCs w:val="24"/>
        </w:rPr>
      </w:pPr>
    </w:p>
    <w:p w14:paraId="48429640" w14:textId="77777777" w:rsidR="00C623DC" w:rsidRPr="00790054" w:rsidRDefault="00C623DC" w:rsidP="00C623DC">
      <w:pPr>
        <w:pStyle w:val="Subtitle"/>
        <w:framePr w:wrap="around" w:hAnchor="page" w:x="1186" w:y="-200"/>
        <w:rPr>
          <w:rFonts w:cstheme="minorHAnsi"/>
        </w:rPr>
      </w:pPr>
      <w:r w:rsidRPr="00790054">
        <w:rPr>
          <w:rFonts w:cstheme="minorHAnsi"/>
        </w:rPr>
        <w:lastRenderedPageBreak/>
        <w:t>SPONSORSHIP LEVELS</w:t>
      </w:r>
    </w:p>
    <w:p w14:paraId="3D8AE187" w14:textId="77777777" w:rsidR="00C623DC" w:rsidRDefault="00C623DC" w:rsidP="00FD264B">
      <w:pPr>
        <w:rPr>
          <w:rFonts w:cstheme="minorHAnsi"/>
          <w:sz w:val="24"/>
          <w:szCs w:val="24"/>
        </w:rPr>
      </w:pPr>
    </w:p>
    <w:p w14:paraId="13FACE70" w14:textId="77777777" w:rsidR="00FD264B" w:rsidRPr="00EC6C41" w:rsidRDefault="00FD264B" w:rsidP="00FD264B">
      <w:pPr>
        <w:rPr>
          <w:rFonts w:cstheme="minorHAnsi"/>
          <w:sz w:val="22"/>
        </w:rPr>
      </w:pPr>
      <w:r w:rsidRPr="00EC6C41">
        <w:rPr>
          <w:rFonts w:cstheme="minorHAnsi"/>
          <w:sz w:val="22"/>
        </w:rPr>
        <w:t>Diamond Sponsor</w:t>
      </w:r>
      <w:r w:rsidRPr="00EC6C41">
        <w:rPr>
          <w:rFonts w:cstheme="minorHAnsi"/>
          <w:sz w:val="22"/>
        </w:rPr>
        <w:tab/>
        <w:t xml:space="preserve">                                     </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$50,000+</w:t>
      </w:r>
    </w:p>
    <w:p w14:paraId="17CE62BA" w14:textId="77777777" w:rsidR="00043BBC" w:rsidRPr="00EC6C41" w:rsidRDefault="00043BBC" w:rsidP="00043BBC">
      <w:pPr>
        <w:rPr>
          <w:rFonts w:cstheme="minorHAnsi"/>
          <w:b w:val="0"/>
          <w:i/>
          <w:sz w:val="22"/>
        </w:rPr>
      </w:pPr>
      <w:r w:rsidRPr="00EC6C41">
        <w:rPr>
          <w:rFonts w:cstheme="minorHAnsi"/>
          <w:b w:val="0"/>
          <w:i/>
          <w:sz w:val="22"/>
        </w:rPr>
        <w:t>Same as below plus:</w:t>
      </w:r>
    </w:p>
    <w:p w14:paraId="63AE2A59" w14:textId="77777777" w:rsidR="00FD264B" w:rsidRPr="00EC6C41" w:rsidRDefault="00FD264B" w:rsidP="00FD264B">
      <w:pPr>
        <w:rPr>
          <w:rFonts w:cstheme="minorHAnsi"/>
          <w:b w:val="0"/>
          <w:sz w:val="22"/>
        </w:rPr>
      </w:pPr>
      <w:r w:rsidRPr="00EC6C41">
        <w:rPr>
          <w:rFonts w:cstheme="minorHAnsi"/>
          <w:b w:val="0"/>
          <w:sz w:val="22"/>
        </w:rPr>
        <w:t>Conference registration for four representatives</w:t>
      </w:r>
    </w:p>
    <w:p w14:paraId="2B9B7BB0" w14:textId="522D67B8" w:rsidR="00FD264B" w:rsidRPr="00EC6C41" w:rsidRDefault="00797122" w:rsidP="00FD264B">
      <w:pPr>
        <w:rPr>
          <w:rFonts w:cstheme="minorHAnsi"/>
          <w:b w:val="0"/>
          <w:sz w:val="22"/>
        </w:rPr>
      </w:pPr>
      <w:r>
        <w:rPr>
          <w:rFonts w:cstheme="minorHAnsi"/>
          <w:b w:val="0"/>
          <w:sz w:val="22"/>
        </w:rPr>
        <w:t>500</w:t>
      </w:r>
      <w:r w:rsidR="00FD264B" w:rsidRPr="00EC6C41">
        <w:rPr>
          <w:rFonts w:cstheme="minorHAnsi"/>
          <w:b w:val="0"/>
          <w:sz w:val="22"/>
        </w:rPr>
        <w:t xml:space="preserve"> copies of the 202</w:t>
      </w:r>
      <w:r w:rsidR="009578E5">
        <w:rPr>
          <w:rFonts w:cstheme="minorHAnsi"/>
          <w:b w:val="0"/>
          <w:sz w:val="22"/>
        </w:rPr>
        <w:t>2</w:t>
      </w:r>
      <w:r w:rsidR="00FD264B" w:rsidRPr="00EC6C41">
        <w:rPr>
          <w:rFonts w:cstheme="minorHAnsi"/>
          <w:b w:val="0"/>
          <w:sz w:val="22"/>
        </w:rPr>
        <w:t xml:space="preserve"> pollinator poster</w:t>
      </w:r>
    </w:p>
    <w:p w14:paraId="06E4E33C" w14:textId="77777777" w:rsidR="00FD264B" w:rsidRPr="00EC6C41" w:rsidRDefault="00FD264B" w:rsidP="000A057B">
      <w:pPr>
        <w:rPr>
          <w:rFonts w:cstheme="minorHAnsi"/>
          <w:sz w:val="22"/>
        </w:rPr>
      </w:pPr>
    </w:p>
    <w:p w14:paraId="15EE358A" w14:textId="77777777" w:rsidR="000A057B" w:rsidRPr="00EC6C41" w:rsidRDefault="000A057B" w:rsidP="000A057B">
      <w:pPr>
        <w:rPr>
          <w:rFonts w:cstheme="minorHAnsi"/>
          <w:sz w:val="22"/>
        </w:rPr>
      </w:pPr>
      <w:r w:rsidRPr="00EC6C41">
        <w:rPr>
          <w:rFonts w:cstheme="minorHAnsi"/>
          <w:sz w:val="22"/>
        </w:rPr>
        <w:t>Platinum Sponsor</w:t>
      </w:r>
      <w:r w:rsidRPr="00EC6C41">
        <w:rPr>
          <w:rFonts w:cstheme="minorHAnsi"/>
          <w:sz w:val="22"/>
        </w:rPr>
        <w:tab/>
        <w:t xml:space="preserve">                           </w:t>
      </w:r>
      <w:r w:rsidR="00FD264B" w:rsidRPr="00EC6C41">
        <w:rPr>
          <w:rFonts w:cstheme="minorHAnsi"/>
          <w:sz w:val="22"/>
        </w:rPr>
        <w:t xml:space="preserve">          </w:t>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r>
      <w:r w:rsidR="00FD264B" w:rsidRPr="00EC6C41">
        <w:rPr>
          <w:rFonts w:cstheme="minorHAnsi"/>
          <w:sz w:val="22"/>
        </w:rPr>
        <w:tab/>
        <w:t xml:space="preserve">   </w:t>
      </w:r>
      <w:r w:rsidR="006C3C59">
        <w:rPr>
          <w:rFonts w:cstheme="minorHAnsi"/>
          <w:sz w:val="22"/>
        </w:rPr>
        <w:t xml:space="preserve">    </w:t>
      </w:r>
      <w:r w:rsidR="00FD264B" w:rsidRPr="00EC6C41">
        <w:rPr>
          <w:rFonts w:cstheme="minorHAnsi"/>
          <w:sz w:val="22"/>
        </w:rPr>
        <w:t xml:space="preserve">    $20,000</w:t>
      </w:r>
    </w:p>
    <w:p w14:paraId="6E88A035" w14:textId="77777777" w:rsidR="00043BBC" w:rsidRPr="00EC6C41" w:rsidRDefault="00043BBC" w:rsidP="00043BBC">
      <w:pPr>
        <w:rPr>
          <w:rFonts w:cstheme="minorHAnsi"/>
          <w:b w:val="0"/>
          <w:i/>
          <w:sz w:val="22"/>
        </w:rPr>
      </w:pPr>
      <w:r w:rsidRPr="00EC6C41">
        <w:rPr>
          <w:rFonts w:cstheme="minorHAnsi"/>
          <w:b w:val="0"/>
          <w:i/>
          <w:sz w:val="22"/>
        </w:rPr>
        <w:t>Same as below plus:</w:t>
      </w:r>
    </w:p>
    <w:p w14:paraId="0A77107C" w14:textId="77777777" w:rsidR="000A057B" w:rsidRPr="00EC6C41" w:rsidRDefault="000A057B" w:rsidP="000A057B">
      <w:pPr>
        <w:rPr>
          <w:rFonts w:cstheme="minorHAnsi"/>
          <w:b w:val="0"/>
          <w:sz w:val="22"/>
        </w:rPr>
      </w:pPr>
      <w:r w:rsidRPr="00EC6C41">
        <w:rPr>
          <w:rFonts w:cstheme="minorHAnsi"/>
          <w:b w:val="0"/>
          <w:sz w:val="22"/>
        </w:rPr>
        <w:t>Product/literature inclusion in conference materials (upon request)</w:t>
      </w:r>
    </w:p>
    <w:p w14:paraId="14C02903" w14:textId="4766BC67" w:rsidR="000A057B" w:rsidRPr="00EC6C41" w:rsidRDefault="00797122" w:rsidP="000A057B">
      <w:pPr>
        <w:rPr>
          <w:rFonts w:cstheme="minorHAnsi"/>
          <w:b w:val="0"/>
          <w:sz w:val="22"/>
        </w:rPr>
      </w:pPr>
      <w:r>
        <w:rPr>
          <w:rFonts w:cstheme="minorHAnsi"/>
          <w:b w:val="0"/>
          <w:sz w:val="22"/>
        </w:rPr>
        <w:t>400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2AF201E7" w14:textId="77777777" w:rsidR="000A057B" w:rsidRPr="00EC6C41" w:rsidRDefault="000A057B" w:rsidP="000A057B">
      <w:pPr>
        <w:rPr>
          <w:rFonts w:cstheme="minorHAnsi"/>
          <w:b w:val="0"/>
          <w:sz w:val="22"/>
        </w:rPr>
      </w:pPr>
    </w:p>
    <w:p w14:paraId="213FBC08" w14:textId="77777777" w:rsidR="000A057B" w:rsidRPr="00EC6C41" w:rsidRDefault="000A057B" w:rsidP="000A057B">
      <w:pPr>
        <w:rPr>
          <w:rFonts w:cstheme="minorHAnsi"/>
          <w:sz w:val="22"/>
        </w:rPr>
      </w:pPr>
      <w:r w:rsidRPr="00EC6C41">
        <w:rPr>
          <w:rFonts w:cstheme="minorHAnsi"/>
          <w:sz w:val="22"/>
        </w:rPr>
        <w:t>Gold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$15,000</w:t>
      </w:r>
    </w:p>
    <w:p w14:paraId="251D52D4" w14:textId="77777777" w:rsidR="00043BBC" w:rsidRPr="00EC6C41" w:rsidRDefault="00043BBC" w:rsidP="000A057B">
      <w:pPr>
        <w:rPr>
          <w:rFonts w:cstheme="minorHAnsi"/>
          <w:b w:val="0"/>
          <w:i/>
          <w:sz w:val="22"/>
        </w:rPr>
      </w:pPr>
      <w:r w:rsidRPr="00EC6C41">
        <w:rPr>
          <w:rFonts w:cstheme="minorHAnsi"/>
          <w:b w:val="0"/>
          <w:i/>
          <w:sz w:val="22"/>
        </w:rPr>
        <w:t>Same as below plus:</w:t>
      </w:r>
    </w:p>
    <w:p w14:paraId="70FF5346" w14:textId="77777777" w:rsidR="000A057B" w:rsidRPr="00EC6C41" w:rsidRDefault="000A057B" w:rsidP="000A057B">
      <w:pPr>
        <w:rPr>
          <w:rFonts w:cstheme="minorHAnsi"/>
          <w:b w:val="0"/>
          <w:sz w:val="22"/>
        </w:rPr>
      </w:pPr>
      <w:r w:rsidRPr="00EC6C41">
        <w:rPr>
          <w:rFonts w:cstheme="minorHAnsi"/>
          <w:b w:val="0"/>
          <w:sz w:val="22"/>
        </w:rPr>
        <w:t>Conference registration for two representatives</w:t>
      </w:r>
    </w:p>
    <w:p w14:paraId="0E2A907B" w14:textId="36C98582" w:rsidR="000A057B" w:rsidRPr="00EC6C41" w:rsidRDefault="00797122" w:rsidP="000A057B">
      <w:pPr>
        <w:rPr>
          <w:rFonts w:cstheme="minorHAnsi"/>
          <w:b w:val="0"/>
          <w:sz w:val="22"/>
        </w:rPr>
      </w:pPr>
      <w:r>
        <w:rPr>
          <w:rFonts w:cstheme="minorHAnsi"/>
          <w:b w:val="0"/>
          <w:sz w:val="22"/>
        </w:rPr>
        <w:t>300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 xml:space="preserve">2 </w:t>
      </w:r>
      <w:r w:rsidR="000A057B" w:rsidRPr="00EC6C41">
        <w:rPr>
          <w:rFonts w:cstheme="minorHAnsi"/>
          <w:b w:val="0"/>
          <w:sz w:val="22"/>
        </w:rPr>
        <w:t>pollinator poster</w:t>
      </w:r>
    </w:p>
    <w:p w14:paraId="11F56F77" w14:textId="77777777" w:rsidR="000A057B" w:rsidRPr="00EC6C41" w:rsidRDefault="000A057B" w:rsidP="000A057B">
      <w:pPr>
        <w:rPr>
          <w:rFonts w:cstheme="minorHAnsi"/>
          <w:b w:val="0"/>
          <w:sz w:val="22"/>
        </w:rPr>
      </w:pPr>
    </w:p>
    <w:p w14:paraId="0FC1E53A" w14:textId="77777777" w:rsidR="000A057B" w:rsidRPr="00EC6C41" w:rsidRDefault="000A057B" w:rsidP="000A057B">
      <w:pPr>
        <w:rPr>
          <w:rFonts w:cstheme="minorHAnsi"/>
          <w:sz w:val="22"/>
        </w:rPr>
      </w:pPr>
      <w:r w:rsidRPr="00EC6C41">
        <w:rPr>
          <w:rFonts w:cstheme="minorHAnsi"/>
          <w:sz w:val="22"/>
        </w:rPr>
        <w:t>Silver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$10,000</w:t>
      </w:r>
    </w:p>
    <w:p w14:paraId="1C839001" w14:textId="77777777" w:rsidR="00043BBC" w:rsidRPr="00EC6C41" w:rsidRDefault="00043BBC" w:rsidP="000A057B">
      <w:pPr>
        <w:rPr>
          <w:rFonts w:cstheme="minorHAnsi"/>
          <w:b w:val="0"/>
          <w:i/>
          <w:sz w:val="22"/>
        </w:rPr>
      </w:pPr>
      <w:r w:rsidRPr="00EC6C41">
        <w:rPr>
          <w:rFonts w:cstheme="minorHAnsi"/>
          <w:b w:val="0"/>
          <w:i/>
          <w:sz w:val="22"/>
        </w:rPr>
        <w:t>Same as below plus:</w:t>
      </w:r>
    </w:p>
    <w:p w14:paraId="7E383719" w14:textId="77777777" w:rsidR="000A057B" w:rsidRPr="00EC6C41" w:rsidRDefault="00797122" w:rsidP="000A057B">
      <w:pPr>
        <w:rPr>
          <w:rFonts w:cstheme="minorHAnsi"/>
          <w:b w:val="0"/>
          <w:sz w:val="22"/>
        </w:rPr>
      </w:pPr>
      <w:r>
        <w:rPr>
          <w:rFonts w:cstheme="minorHAnsi"/>
          <w:b w:val="0"/>
          <w:sz w:val="22"/>
        </w:rPr>
        <w:t>200</w:t>
      </w:r>
      <w:r w:rsidR="000A057B" w:rsidRPr="00EC6C41">
        <w:rPr>
          <w:rFonts w:cstheme="minorHAnsi"/>
          <w:b w:val="0"/>
          <w:sz w:val="22"/>
        </w:rPr>
        <w:t xml:space="preserve"> copies of the </w:t>
      </w:r>
      <w:r w:rsidR="00596F6A" w:rsidRPr="00EC6C41">
        <w:rPr>
          <w:rFonts w:cstheme="minorHAnsi"/>
          <w:b w:val="0"/>
          <w:sz w:val="22"/>
        </w:rPr>
        <w:t>202</w:t>
      </w:r>
      <w:r w:rsidR="008D3256">
        <w:rPr>
          <w:rFonts w:cstheme="minorHAnsi"/>
          <w:b w:val="0"/>
          <w:sz w:val="22"/>
        </w:rPr>
        <w:t>1</w:t>
      </w:r>
      <w:r w:rsidR="000A057B" w:rsidRPr="00EC6C41">
        <w:rPr>
          <w:rFonts w:cstheme="minorHAnsi"/>
          <w:b w:val="0"/>
          <w:sz w:val="22"/>
        </w:rPr>
        <w:t xml:space="preserve"> pollinator poster</w:t>
      </w:r>
    </w:p>
    <w:p w14:paraId="4DA6B7E3" w14:textId="77777777" w:rsidR="000A057B" w:rsidRPr="00EC6C41" w:rsidRDefault="000A057B" w:rsidP="000A057B">
      <w:pPr>
        <w:rPr>
          <w:rFonts w:cstheme="minorHAnsi"/>
          <w:b w:val="0"/>
          <w:sz w:val="22"/>
        </w:rPr>
      </w:pPr>
    </w:p>
    <w:p w14:paraId="0FE95868" w14:textId="77777777" w:rsidR="000A057B" w:rsidRPr="00EC6C41" w:rsidRDefault="000A057B" w:rsidP="000A057B">
      <w:pPr>
        <w:rPr>
          <w:rFonts w:cstheme="minorHAnsi"/>
          <w:sz w:val="22"/>
        </w:rPr>
      </w:pPr>
      <w:r w:rsidRPr="00EC6C41">
        <w:rPr>
          <w:rFonts w:cstheme="minorHAnsi"/>
          <w:sz w:val="22"/>
        </w:rPr>
        <w:t>Bronze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$5,000</w:t>
      </w:r>
    </w:p>
    <w:p w14:paraId="05F15890" w14:textId="77777777" w:rsidR="00043BBC" w:rsidRPr="00EC6C41" w:rsidRDefault="00043BBC" w:rsidP="000A057B">
      <w:pPr>
        <w:rPr>
          <w:rFonts w:cstheme="minorHAnsi"/>
          <w:b w:val="0"/>
          <w:i/>
          <w:sz w:val="22"/>
        </w:rPr>
      </w:pPr>
      <w:r w:rsidRPr="00EC6C41">
        <w:rPr>
          <w:rFonts w:cstheme="minorHAnsi"/>
          <w:b w:val="0"/>
          <w:i/>
          <w:sz w:val="22"/>
        </w:rPr>
        <w:t>Same as below plus:</w:t>
      </w:r>
    </w:p>
    <w:p w14:paraId="16DF4A6E" w14:textId="77777777" w:rsidR="000A057B" w:rsidRPr="00EC6C41" w:rsidRDefault="000A057B" w:rsidP="000A057B">
      <w:pPr>
        <w:rPr>
          <w:rFonts w:cstheme="minorHAnsi"/>
          <w:b w:val="0"/>
          <w:sz w:val="22"/>
        </w:rPr>
      </w:pPr>
      <w:r w:rsidRPr="00EC6C41">
        <w:rPr>
          <w:rFonts w:cstheme="minorHAnsi"/>
          <w:b w:val="0"/>
          <w:sz w:val="22"/>
        </w:rPr>
        <w:t>Conference registration for one representative</w:t>
      </w:r>
    </w:p>
    <w:p w14:paraId="0F3727B2" w14:textId="12505981" w:rsidR="000A057B" w:rsidRPr="00EC6C41" w:rsidRDefault="000A057B" w:rsidP="000A057B">
      <w:pPr>
        <w:rPr>
          <w:rFonts w:cstheme="minorHAnsi"/>
          <w:b w:val="0"/>
          <w:sz w:val="22"/>
        </w:rPr>
      </w:pPr>
      <w:r w:rsidRPr="00EC6C41">
        <w:rPr>
          <w:rFonts w:cstheme="minorHAnsi"/>
          <w:b w:val="0"/>
          <w:sz w:val="22"/>
        </w:rPr>
        <w:t xml:space="preserve">Logo representation on the </w:t>
      </w:r>
      <w:r w:rsidR="00596F6A" w:rsidRPr="00EC6C41">
        <w:rPr>
          <w:rFonts w:cstheme="minorHAnsi"/>
          <w:b w:val="0"/>
          <w:sz w:val="22"/>
        </w:rPr>
        <w:t>202</w:t>
      </w:r>
      <w:r w:rsidR="009578E5">
        <w:rPr>
          <w:rFonts w:cstheme="minorHAnsi"/>
          <w:b w:val="0"/>
          <w:sz w:val="22"/>
        </w:rPr>
        <w:t xml:space="preserve">2 </w:t>
      </w:r>
      <w:r w:rsidRPr="00EC6C41">
        <w:rPr>
          <w:rFonts w:cstheme="minorHAnsi"/>
          <w:b w:val="0"/>
          <w:sz w:val="22"/>
        </w:rPr>
        <w:t>pollinator poster</w:t>
      </w:r>
    </w:p>
    <w:p w14:paraId="51FA80F3" w14:textId="30939D78" w:rsidR="000A057B" w:rsidRPr="00EC6C41" w:rsidRDefault="00797122" w:rsidP="000A057B">
      <w:pPr>
        <w:rPr>
          <w:rFonts w:cstheme="minorHAnsi"/>
          <w:b w:val="0"/>
          <w:sz w:val="22"/>
        </w:rPr>
      </w:pPr>
      <w:r>
        <w:rPr>
          <w:rFonts w:cstheme="minorHAnsi"/>
          <w:b w:val="0"/>
          <w:sz w:val="22"/>
        </w:rPr>
        <w:t>100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1231C757" w14:textId="77777777" w:rsidR="000A057B" w:rsidRPr="00EC6C41" w:rsidRDefault="000A057B" w:rsidP="000A057B">
      <w:pPr>
        <w:rPr>
          <w:rFonts w:cstheme="minorHAnsi"/>
          <w:b w:val="0"/>
          <w:sz w:val="22"/>
        </w:rPr>
      </w:pPr>
    </w:p>
    <w:p w14:paraId="1AB91F03" w14:textId="77777777" w:rsidR="000A057B" w:rsidRPr="00EC6C41" w:rsidRDefault="000A057B" w:rsidP="000A057B">
      <w:pPr>
        <w:rPr>
          <w:rFonts w:cstheme="minorHAnsi"/>
          <w:sz w:val="22"/>
        </w:rPr>
      </w:pPr>
      <w:r w:rsidRPr="00EC6C41">
        <w:rPr>
          <w:rFonts w:cstheme="minorHAnsi"/>
          <w:sz w:val="22"/>
        </w:rPr>
        <w:t>Copper Sponsor</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$1,000</w:t>
      </w:r>
    </w:p>
    <w:p w14:paraId="4AE777BA" w14:textId="77777777" w:rsidR="00043BBC" w:rsidRPr="00EC6C41" w:rsidRDefault="00043BBC" w:rsidP="00043BBC">
      <w:pPr>
        <w:rPr>
          <w:rFonts w:cstheme="minorHAnsi"/>
          <w:b w:val="0"/>
          <w:i/>
          <w:sz w:val="22"/>
        </w:rPr>
      </w:pPr>
      <w:r w:rsidRPr="00EC6C41">
        <w:rPr>
          <w:rFonts w:cstheme="minorHAnsi"/>
          <w:b w:val="0"/>
          <w:i/>
          <w:sz w:val="22"/>
        </w:rPr>
        <w:t>Same as below plus:</w:t>
      </w:r>
    </w:p>
    <w:p w14:paraId="2CE8F8E8" w14:textId="09993B61" w:rsidR="000A057B" w:rsidRPr="00EC6C41" w:rsidRDefault="00797122" w:rsidP="000A057B">
      <w:pPr>
        <w:rPr>
          <w:rFonts w:cstheme="minorHAnsi"/>
          <w:b w:val="0"/>
          <w:sz w:val="22"/>
        </w:rPr>
      </w:pPr>
      <w:r>
        <w:rPr>
          <w:rFonts w:cstheme="minorHAnsi"/>
          <w:b w:val="0"/>
          <w:sz w:val="22"/>
        </w:rPr>
        <w:t>50</w:t>
      </w:r>
      <w:r w:rsidR="000A057B" w:rsidRPr="00EC6C41">
        <w:rPr>
          <w:rFonts w:cstheme="minorHAnsi"/>
          <w:b w:val="0"/>
          <w:sz w:val="22"/>
        </w:rPr>
        <w:t xml:space="preserve"> copies of the </w:t>
      </w:r>
      <w:r w:rsidR="00596F6A" w:rsidRPr="00EC6C41">
        <w:rPr>
          <w:rFonts w:cstheme="minorHAnsi"/>
          <w:b w:val="0"/>
          <w:sz w:val="22"/>
        </w:rPr>
        <w:t>202</w:t>
      </w:r>
      <w:r w:rsidR="009578E5">
        <w:rPr>
          <w:rFonts w:cstheme="minorHAnsi"/>
          <w:b w:val="0"/>
          <w:sz w:val="22"/>
        </w:rPr>
        <w:t>2</w:t>
      </w:r>
      <w:r w:rsidR="000A057B" w:rsidRPr="00EC6C41">
        <w:rPr>
          <w:rFonts w:cstheme="minorHAnsi"/>
          <w:b w:val="0"/>
          <w:sz w:val="22"/>
        </w:rPr>
        <w:t xml:space="preserve"> pollinator poster</w:t>
      </w:r>
    </w:p>
    <w:p w14:paraId="00A1AA10" w14:textId="77777777" w:rsidR="000A057B" w:rsidRPr="00EC6C41" w:rsidRDefault="000A057B" w:rsidP="000A057B">
      <w:pPr>
        <w:rPr>
          <w:rFonts w:cstheme="minorHAnsi"/>
          <w:b w:val="0"/>
          <w:sz w:val="22"/>
        </w:rPr>
      </w:pPr>
    </w:p>
    <w:p w14:paraId="5505C9C1" w14:textId="77777777" w:rsidR="000A057B" w:rsidRPr="00EC6C41" w:rsidRDefault="000A057B" w:rsidP="000A057B">
      <w:pPr>
        <w:rPr>
          <w:rFonts w:cstheme="minorHAnsi"/>
          <w:sz w:val="22"/>
        </w:rPr>
      </w:pPr>
      <w:r w:rsidRPr="00EC6C41">
        <w:rPr>
          <w:rFonts w:cstheme="minorHAnsi"/>
          <w:sz w:val="22"/>
        </w:rPr>
        <w:t>Pollinator Friend</w:t>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r>
      <w:r w:rsidRPr="00EC6C41">
        <w:rPr>
          <w:rFonts w:cstheme="minorHAnsi"/>
          <w:sz w:val="22"/>
        </w:rPr>
        <w:tab/>
        <w:t xml:space="preserve">         </w:t>
      </w:r>
      <w:r w:rsidR="006C3C59">
        <w:rPr>
          <w:rFonts w:cstheme="minorHAnsi"/>
          <w:sz w:val="22"/>
        </w:rPr>
        <w:t xml:space="preserve">      </w:t>
      </w:r>
      <w:r w:rsidRPr="00EC6C41">
        <w:rPr>
          <w:rFonts w:cstheme="minorHAnsi"/>
          <w:sz w:val="22"/>
        </w:rPr>
        <w:t xml:space="preserve"> $500 or product contribution</w:t>
      </w:r>
    </w:p>
    <w:p w14:paraId="5A19D5D1" w14:textId="77777777" w:rsidR="000A057B" w:rsidRPr="00EC6C41" w:rsidRDefault="000A057B" w:rsidP="000A057B">
      <w:pPr>
        <w:rPr>
          <w:rFonts w:cstheme="minorHAnsi"/>
          <w:b w:val="0"/>
          <w:sz w:val="22"/>
        </w:rPr>
      </w:pPr>
      <w:r w:rsidRPr="00EC6C41">
        <w:rPr>
          <w:rFonts w:cstheme="minorHAnsi"/>
          <w:b w:val="0"/>
          <w:sz w:val="22"/>
        </w:rPr>
        <w:t xml:space="preserve">Acknowledgement of support during NAPPC Conference </w:t>
      </w:r>
    </w:p>
    <w:p w14:paraId="2C2C9D07" w14:textId="77777777" w:rsidR="000A057B" w:rsidRPr="00EC6C41" w:rsidRDefault="000A057B" w:rsidP="000A057B">
      <w:pPr>
        <w:rPr>
          <w:rFonts w:cstheme="minorHAnsi"/>
          <w:b w:val="0"/>
          <w:sz w:val="22"/>
        </w:rPr>
      </w:pPr>
      <w:r w:rsidRPr="00EC6C41">
        <w:rPr>
          <w:rFonts w:cstheme="minorHAnsi"/>
          <w:b w:val="0"/>
          <w:sz w:val="22"/>
        </w:rPr>
        <w:t>Acknowledgement of support during Pollinator Week</w:t>
      </w:r>
    </w:p>
    <w:p w14:paraId="4690D0D0" w14:textId="77777777" w:rsidR="00EC6C41" w:rsidRDefault="00EC6C41" w:rsidP="000A057B">
      <w:pPr>
        <w:rPr>
          <w:rFonts w:cstheme="minorHAnsi"/>
          <w:b w:val="0"/>
          <w:sz w:val="24"/>
          <w:szCs w:val="24"/>
        </w:rPr>
      </w:pPr>
    </w:p>
    <w:p w14:paraId="3CA7890A" w14:textId="77777777" w:rsidR="009F42B7" w:rsidRPr="009F42B7" w:rsidRDefault="009F42B7" w:rsidP="000A057B">
      <w:pPr>
        <w:rPr>
          <w:rFonts w:cstheme="minorHAnsi"/>
          <w:b w:val="0"/>
          <w:sz w:val="20"/>
          <w:szCs w:val="20"/>
        </w:rPr>
      </w:pPr>
    </w:p>
    <w:p w14:paraId="0241176F" w14:textId="77777777" w:rsidR="00EC6C41" w:rsidRPr="00EC6C41" w:rsidRDefault="00EC6C41" w:rsidP="000A057B">
      <w:pPr>
        <w:rPr>
          <w:rFonts w:cstheme="minorHAnsi"/>
          <w:sz w:val="20"/>
          <w:szCs w:val="20"/>
          <w:u w:val="single"/>
        </w:rPr>
      </w:pPr>
      <w:r w:rsidRPr="00EC6C41">
        <w:rPr>
          <w:rFonts w:cstheme="minorHAnsi"/>
          <w:sz w:val="20"/>
          <w:szCs w:val="20"/>
          <w:u w:val="single"/>
        </w:rPr>
        <w:t>Pollinator Partnership’s Giving Policy</w:t>
      </w:r>
    </w:p>
    <w:p w14:paraId="162CA5CA" w14:textId="77777777" w:rsidR="00EC6C41" w:rsidRPr="00EC6C41" w:rsidRDefault="00EC6C41" w:rsidP="000A057B">
      <w:pPr>
        <w:rPr>
          <w:rFonts w:cstheme="minorHAnsi"/>
          <w:b w:val="0"/>
          <w:i/>
          <w:sz w:val="20"/>
          <w:szCs w:val="20"/>
        </w:rPr>
      </w:pPr>
      <w:r w:rsidRPr="00EC6C41">
        <w:rPr>
          <w:rFonts w:cstheme="minorHAnsi"/>
          <w:b w:val="0"/>
          <w:i/>
          <w:sz w:val="20"/>
          <w:szCs w:val="20"/>
        </w:rPr>
        <w:t xml:space="preserve">Diversity of funding sources is an essential part of P2’s commitment to the spirit of its diversity of stakeholders and the execution of its programs.  P2 is committed to seeking funding from a broad spectrum of organizations and individuals whose support will advance P2’s goals and objectives.  P2 will only accept financial support from donors who accept the following criteria.  Funders must recognize and respect P2’s mission; funders must understand and accept that they have no right or power to determine the content of P2 programs, opinions, or information materials, nor influence the selection of issues.  Funders are aware that contributing to P2 does not bind them to P2 positions nor does it authorize P2 to speak for the contributing organization.  Acceptance of a grant does not imply that P2 approves nor endorses the funder’s activities or products.  </w:t>
      </w:r>
      <w:hyperlink r:id="rId31" w:history="1">
        <w:r w:rsidRPr="00EC6C41">
          <w:rPr>
            <w:rStyle w:val="Hyperlink"/>
            <w:rFonts w:cstheme="minorHAnsi"/>
            <w:b w:val="0"/>
            <w:i/>
            <w:sz w:val="20"/>
            <w:szCs w:val="20"/>
          </w:rPr>
          <w:t>Click Here</w:t>
        </w:r>
      </w:hyperlink>
      <w:r w:rsidRPr="00EC6C41">
        <w:rPr>
          <w:rFonts w:cstheme="minorHAnsi"/>
          <w:b w:val="0"/>
          <w:i/>
          <w:sz w:val="20"/>
          <w:szCs w:val="20"/>
        </w:rPr>
        <w:t xml:space="preserve"> to view P2’s </w:t>
      </w:r>
      <w:r w:rsidR="0029602C">
        <w:rPr>
          <w:rFonts w:cstheme="minorHAnsi"/>
          <w:b w:val="0"/>
          <w:i/>
          <w:sz w:val="20"/>
          <w:szCs w:val="20"/>
        </w:rPr>
        <w:t xml:space="preserve">Gift Acceptance </w:t>
      </w:r>
      <w:r w:rsidRPr="00EC6C41">
        <w:rPr>
          <w:rFonts w:cstheme="minorHAnsi"/>
          <w:b w:val="0"/>
          <w:i/>
          <w:sz w:val="20"/>
          <w:szCs w:val="20"/>
        </w:rPr>
        <w:t>Policy.</w:t>
      </w:r>
    </w:p>
    <w:sectPr w:rsidR="00EC6C41" w:rsidRPr="00EC6C41" w:rsidSect="00640876">
      <w:headerReference w:type="default" r:id="rId32"/>
      <w:footerReference w:type="default" r:id="rId33"/>
      <w:type w:val="continuous"/>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9456F" w14:textId="77777777" w:rsidR="00F95EDE" w:rsidRDefault="00F95EDE">
      <w:r>
        <w:separator/>
      </w:r>
    </w:p>
    <w:p w14:paraId="211986DF" w14:textId="77777777" w:rsidR="00F95EDE" w:rsidRDefault="00F95EDE"/>
  </w:endnote>
  <w:endnote w:type="continuationSeparator" w:id="0">
    <w:p w14:paraId="2557A609" w14:textId="77777777" w:rsidR="00F95EDE" w:rsidRDefault="00F95EDE">
      <w:r>
        <w:continuationSeparator/>
      </w:r>
    </w:p>
    <w:p w14:paraId="2E897C77" w14:textId="77777777" w:rsidR="00F95EDE" w:rsidRDefault="00F95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3939323"/>
      <w:docPartObj>
        <w:docPartGallery w:val="Page Numbers (Bottom of Page)"/>
        <w:docPartUnique/>
      </w:docPartObj>
    </w:sdtPr>
    <w:sdtEndPr>
      <w:rPr>
        <w:rStyle w:val="PageNumber"/>
      </w:rPr>
    </w:sdtEndPr>
    <w:sdtContent>
      <w:p w14:paraId="2290FF31" w14:textId="77777777" w:rsidR="00810ED8" w:rsidRDefault="00810ED8" w:rsidP="0064087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AC37C" w14:textId="77777777" w:rsidR="00810ED8" w:rsidRDefault="00810ED8" w:rsidP="00810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DCAE" w14:textId="77777777" w:rsidR="00640876" w:rsidRDefault="00640876" w:rsidP="00640876">
    <w:pPr>
      <w:pStyle w:val="Footer"/>
      <w:framePr w:wrap="none" w:vAnchor="text" w:hAnchor="margin" w:xAlign="right" w:y="1"/>
      <w:rPr>
        <w:rStyle w:val="PageNumber"/>
      </w:rPr>
    </w:pPr>
  </w:p>
  <w:p w14:paraId="3A3BC45F" w14:textId="77777777" w:rsidR="00640876" w:rsidRDefault="00640876" w:rsidP="00640876">
    <w:pPr>
      <w:pStyle w:val="Footer"/>
      <w:framePr w:wrap="none" w:vAnchor="text" w:hAnchor="margin" w:xAlign="right" w:y="1"/>
      <w:ind w:right="360"/>
      <w:rPr>
        <w:rStyle w:val="PageNumber"/>
      </w:rPr>
    </w:pPr>
  </w:p>
  <w:p w14:paraId="21E93D17" w14:textId="77777777" w:rsidR="00640876" w:rsidRPr="00640876" w:rsidRDefault="00810ED8" w:rsidP="00640876">
    <w:pPr>
      <w:pStyle w:val="Footer"/>
      <w:framePr w:wrap="none" w:vAnchor="text" w:hAnchor="margin" w:xAlign="right" w:y="1"/>
      <w:rPr>
        <w:rStyle w:val="PageNumber"/>
        <w:i/>
        <w:sz w:val="22"/>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Pr>
        <w:rStyle w:val="Hyperlink"/>
        <w:i/>
        <w:sz w:val="22"/>
      </w:rPr>
      <w:t xml:space="preserve"> </w:t>
    </w:r>
    <w:sdt>
      <w:sdtPr>
        <w:rPr>
          <w:rStyle w:val="PageNumber"/>
        </w:rPr>
        <w:id w:val="-143132842"/>
        <w:docPartObj>
          <w:docPartGallery w:val="Page Numbers (Bottom of Page)"/>
          <w:docPartUnique/>
        </w:docPartObj>
      </w:sdtPr>
      <w:sdtEndPr>
        <w:rPr>
          <w:rStyle w:val="PageNumber"/>
        </w:rPr>
      </w:sdtEndPr>
      <w:sdtContent>
        <w:r w:rsidR="00640876">
          <w:rPr>
            <w:rStyle w:val="PageNumber"/>
          </w:rPr>
          <w:tab/>
        </w:r>
        <w:r w:rsidR="00640876">
          <w:rPr>
            <w:rStyle w:val="PageNumber"/>
          </w:rPr>
          <w:tab/>
        </w:r>
        <w:r w:rsidR="00640876">
          <w:rPr>
            <w:rStyle w:val="PageNumber"/>
          </w:rPr>
          <w:tab/>
          <w:t xml:space="preserve">      </w:t>
        </w:r>
        <w:r w:rsidR="00640876">
          <w:rPr>
            <w:rStyle w:val="PageNumber"/>
          </w:rPr>
          <w:fldChar w:fldCharType="begin"/>
        </w:r>
        <w:r w:rsidR="00640876">
          <w:rPr>
            <w:rStyle w:val="PageNumber"/>
          </w:rPr>
          <w:instrText xml:space="preserve"> PAGE </w:instrText>
        </w:r>
        <w:r w:rsidR="00640876">
          <w:rPr>
            <w:rStyle w:val="PageNumber"/>
          </w:rPr>
          <w:fldChar w:fldCharType="separate"/>
        </w:r>
        <w:r w:rsidR="006956BE">
          <w:rPr>
            <w:rStyle w:val="PageNumber"/>
            <w:noProof/>
          </w:rPr>
          <w:t>2</w:t>
        </w:r>
        <w:r w:rsidR="00640876">
          <w:rPr>
            <w:rStyle w:val="PageNumber"/>
          </w:rPr>
          <w:fldChar w:fldCharType="end"/>
        </w:r>
      </w:sdtContent>
    </w:sdt>
  </w:p>
  <w:p w14:paraId="0BD96743" w14:textId="77777777" w:rsidR="00810ED8" w:rsidRDefault="00810ED8" w:rsidP="00640876">
    <w:pPr>
      <w:pStyle w:val="Footer"/>
      <w:framePr w:wrap="none" w:vAnchor="text" w:hAnchor="margin" w:xAlign="right" w:y="1"/>
      <w:ind w:right="360"/>
      <w:rPr>
        <w:rStyle w:val="PageNumber"/>
      </w:rPr>
    </w:pPr>
  </w:p>
  <w:p w14:paraId="2E5B28E4" w14:textId="77777777" w:rsidR="00DF027C" w:rsidRPr="002275E8" w:rsidRDefault="00DF027C" w:rsidP="00810ED8">
    <w:pPr>
      <w:pStyle w:val="Footer"/>
      <w:ind w:right="360"/>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4FDC" w14:textId="77777777" w:rsidR="00640876" w:rsidRDefault="00640876" w:rsidP="00621216">
    <w:pPr>
      <w:pStyle w:val="Footer"/>
      <w:framePr w:wrap="none" w:vAnchor="text" w:hAnchor="margin" w:xAlign="right" w:y="1"/>
      <w:rPr>
        <w:rStyle w:val="PageNumber"/>
      </w:rPr>
    </w:pPr>
  </w:p>
  <w:p w14:paraId="6967A008" w14:textId="77777777" w:rsidR="00810ED8" w:rsidRDefault="00810ED8" w:rsidP="00640876">
    <w:pPr>
      <w:pStyle w:val="Footer"/>
      <w:framePr w:wrap="none" w:vAnchor="text" w:hAnchor="margin" w:xAlign="right" w:y="1"/>
      <w:ind w:right="360"/>
      <w:rPr>
        <w:rStyle w:val="PageNumber"/>
      </w:rPr>
    </w:pPr>
  </w:p>
  <w:p w14:paraId="47734F83" w14:textId="77777777" w:rsidR="00640876" w:rsidRDefault="00810ED8" w:rsidP="00640876">
    <w:pPr>
      <w:pStyle w:val="Footer"/>
      <w:framePr w:wrap="none" w:vAnchor="text" w:hAnchor="margin" w:xAlign="right" w:y="1"/>
      <w:rPr>
        <w:rStyle w:val="PageNumber"/>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sidRPr="00640876">
      <w:rPr>
        <w:rStyle w:val="PageNumber"/>
      </w:rPr>
      <w:t xml:space="preserve"> </w:t>
    </w:r>
    <w:sdt>
      <w:sdtPr>
        <w:rPr>
          <w:rStyle w:val="PageNumber"/>
        </w:rPr>
        <w:id w:val="-880172169"/>
        <w:docPartObj>
          <w:docPartGallery w:val="Page Numbers (Bottom of Page)"/>
          <w:docPartUnique/>
        </w:docPartObj>
      </w:sdtPr>
      <w:sdtEndPr>
        <w:rPr>
          <w:rStyle w:val="PageNumber"/>
        </w:rPr>
      </w:sdtEndPr>
      <w:sdtContent>
        <w:r w:rsidR="00640876">
          <w:rPr>
            <w:rStyle w:val="PageNumber"/>
          </w:rPr>
          <w:tab/>
        </w:r>
        <w:r w:rsidR="00640876">
          <w:rPr>
            <w:rStyle w:val="PageNumber"/>
          </w:rPr>
          <w:tab/>
        </w:r>
        <w:r w:rsidR="00640876">
          <w:rPr>
            <w:rStyle w:val="PageNumber"/>
          </w:rPr>
          <w:tab/>
          <w:t xml:space="preserve">      </w:t>
        </w:r>
        <w:r w:rsidR="00640876">
          <w:rPr>
            <w:rStyle w:val="PageNumber"/>
          </w:rPr>
          <w:fldChar w:fldCharType="begin"/>
        </w:r>
        <w:r w:rsidR="00640876">
          <w:rPr>
            <w:rStyle w:val="PageNumber"/>
          </w:rPr>
          <w:instrText xml:space="preserve"> PAGE </w:instrText>
        </w:r>
        <w:r w:rsidR="00640876">
          <w:rPr>
            <w:rStyle w:val="PageNumber"/>
          </w:rPr>
          <w:fldChar w:fldCharType="separate"/>
        </w:r>
        <w:r w:rsidR="006956BE">
          <w:rPr>
            <w:rStyle w:val="PageNumber"/>
            <w:noProof/>
          </w:rPr>
          <w:t>7</w:t>
        </w:r>
        <w:r w:rsidR="00640876">
          <w:rPr>
            <w:rStyle w:val="PageNumber"/>
          </w:rPr>
          <w:fldChar w:fldCharType="end"/>
        </w:r>
      </w:sdtContent>
    </w:sdt>
  </w:p>
  <w:p w14:paraId="2DBE310E" w14:textId="77777777" w:rsidR="00810ED8" w:rsidRDefault="00810ED8" w:rsidP="00810ED8">
    <w:pPr>
      <w:pStyle w:val="Footer"/>
      <w:framePr w:wrap="none" w:vAnchor="text" w:hAnchor="margin" w:xAlign="right" w:y="1"/>
      <w:ind w:right="360"/>
      <w:rPr>
        <w:rStyle w:val="PageNumber"/>
      </w:rPr>
    </w:pPr>
  </w:p>
  <w:p w14:paraId="746C9F1A" w14:textId="77777777" w:rsidR="00810ED8" w:rsidRPr="002275E8" w:rsidRDefault="00810ED8" w:rsidP="00810ED8">
    <w:pPr>
      <w:pStyle w:val="Footer"/>
      <w:ind w:right="360"/>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92BC" w14:textId="77777777" w:rsidR="00810ED8" w:rsidRDefault="00810ED8" w:rsidP="00621216">
    <w:pPr>
      <w:pStyle w:val="Footer"/>
      <w:framePr w:wrap="none" w:vAnchor="text" w:hAnchor="margin" w:xAlign="right" w:y="1"/>
      <w:rPr>
        <w:rStyle w:val="PageNumber"/>
      </w:rPr>
    </w:pPr>
  </w:p>
  <w:p w14:paraId="74C43286" w14:textId="77777777" w:rsidR="00810ED8" w:rsidRDefault="00810ED8" w:rsidP="00810ED8">
    <w:pPr>
      <w:pStyle w:val="Footer"/>
      <w:framePr w:wrap="none" w:vAnchor="text" w:hAnchor="margin" w:xAlign="right" w:y="1"/>
      <w:ind w:right="360"/>
      <w:rPr>
        <w:rStyle w:val="PageNumber"/>
      </w:rPr>
    </w:pPr>
    <w:r w:rsidRPr="002275E8">
      <w:rPr>
        <w:i/>
        <w:sz w:val="22"/>
      </w:rPr>
      <w:t xml:space="preserve">Pollinator Partnership/NAPPC – Sponsorship Prospectus – </w:t>
    </w:r>
    <w:hyperlink r:id="rId1" w:history="1">
      <w:r w:rsidRPr="002275E8">
        <w:rPr>
          <w:rStyle w:val="Hyperlink"/>
          <w:i/>
          <w:sz w:val="22"/>
        </w:rPr>
        <w:t>nappc@pollinator.org</w:t>
      </w:r>
    </w:hyperlink>
    <w:r w:rsidR="00640876" w:rsidRPr="00640876">
      <w:rPr>
        <w:rStyle w:val="Hyperlink"/>
        <w:i/>
        <w:sz w:val="22"/>
        <w:u w:val="none"/>
      </w:rPr>
      <w:t xml:space="preserve">            </w:t>
    </w:r>
    <w:r w:rsidR="00640876" w:rsidRPr="00640876">
      <w:rPr>
        <w:rStyle w:val="Hyperlink"/>
        <w:i/>
        <w:sz w:val="22"/>
        <w:u w:val="none"/>
      </w:rPr>
      <w:tab/>
    </w:r>
    <w:r w:rsidR="00640876" w:rsidRPr="00640876">
      <w:rPr>
        <w:rStyle w:val="Hyperlink"/>
        <w:i/>
        <w:sz w:val="22"/>
        <w:u w:val="none"/>
      </w:rPr>
      <w:tab/>
    </w:r>
    <w:r w:rsidR="00640876" w:rsidRPr="00640876">
      <w:rPr>
        <w:rStyle w:val="Hyperlink"/>
        <w:i/>
        <w:sz w:val="22"/>
        <w:u w:val="none"/>
      </w:rPr>
      <w:tab/>
    </w:r>
    <w:r w:rsidR="00640876" w:rsidRPr="00640876">
      <w:rPr>
        <w:rStyle w:val="Hyperlink"/>
        <w:iCs/>
        <w:sz w:val="22"/>
        <w:u w:val="none"/>
      </w:rPr>
      <w:t xml:space="preserve"> </w:t>
    </w:r>
    <w:r w:rsidR="00640876" w:rsidRPr="00CE19B0">
      <w:rPr>
        <w:rStyle w:val="Hyperlink"/>
        <w:iCs/>
        <w:color w:val="44546A" w:themeColor="text2"/>
        <w:szCs w:val="28"/>
        <w:u w:val="none"/>
      </w:rPr>
      <w:t>8</w:t>
    </w:r>
  </w:p>
  <w:p w14:paraId="25D34507" w14:textId="77777777" w:rsidR="00810ED8" w:rsidRDefault="00810ED8" w:rsidP="00810ED8">
    <w:pPr>
      <w:pStyle w:val="Footer"/>
      <w:framePr w:wrap="none" w:vAnchor="text" w:hAnchor="margin" w:xAlign="right" w:y="1"/>
      <w:ind w:right="360"/>
      <w:rPr>
        <w:rStyle w:val="PageNumber"/>
      </w:rPr>
    </w:pPr>
  </w:p>
  <w:p w14:paraId="350BEB3F" w14:textId="77777777" w:rsidR="00810ED8" w:rsidRPr="002275E8" w:rsidRDefault="00810ED8" w:rsidP="00810ED8">
    <w:pPr>
      <w:pStyle w:val="Footer"/>
      <w:ind w:right="360"/>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9FF21" w14:textId="77777777" w:rsidR="00F95EDE" w:rsidRDefault="00F95EDE">
      <w:r>
        <w:separator/>
      </w:r>
    </w:p>
    <w:p w14:paraId="42DD6516" w14:textId="77777777" w:rsidR="00F95EDE" w:rsidRDefault="00F95EDE"/>
  </w:footnote>
  <w:footnote w:type="continuationSeparator" w:id="0">
    <w:p w14:paraId="24ED4F8B" w14:textId="77777777" w:rsidR="00F95EDE" w:rsidRDefault="00F95EDE">
      <w:r>
        <w:continuationSeparator/>
      </w:r>
    </w:p>
    <w:p w14:paraId="3F114B62" w14:textId="77777777" w:rsidR="00F95EDE" w:rsidRDefault="00F95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D077E9" w14:paraId="4FD6F7A8" w14:textId="77777777" w:rsidTr="00D077E9">
      <w:trPr>
        <w:trHeight w:val="978"/>
      </w:trPr>
      <w:tc>
        <w:tcPr>
          <w:tcW w:w="9990" w:type="dxa"/>
          <w:tcBorders>
            <w:top w:val="nil"/>
            <w:left w:val="nil"/>
            <w:bottom w:val="single" w:sz="36" w:space="0" w:color="A5A5A5" w:themeColor="accent3"/>
            <w:right w:val="nil"/>
          </w:tcBorders>
        </w:tcPr>
        <w:p w14:paraId="0AD95D24" w14:textId="77777777" w:rsidR="00D077E9" w:rsidRDefault="00D077E9">
          <w:pPr>
            <w:pStyle w:val="Header"/>
          </w:pPr>
        </w:p>
      </w:tc>
    </w:tr>
  </w:tbl>
  <w:p w14:paraId="04E7D01C" w14:textId="77777777" w:rsidR="00D077E9" w:rsidRDefault="00D077E9" w:rsidP="00D077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810ED8" w14:paraId="3A03EA6B" w14:textId="77777777" w:rsidTr="00D077E9">
      <w:trPr>
        <w:trHeight w:val="978"/>
      </w:trPr>
      <w:tc>
        <w:tcPr>
          <w:tcW w:w="9990" w:type="dxa"/>
          <w:tcBorders>
            <w:top w:val="nil"/>
            <w:left w:val="nil"/>
            <w:bottom w:val="single" w:sz="36" w:space="0" w:color="A5A5A5" w:themeColor="accent3"/>
            <w:right w:val="nil"/>
          </w:tcBorders>
        </w:tcPr>
        <w:p w14:paraId="2F430AD9" w14:textId="77777777" w:rsidR="00810ED8" w:rsidRDefault="00810ED8">
          <w:pPr>
            <w:pStyle w:val="Header"/>
          </w:pPr>
        </w:p>
      </w:tc>
    </w:tr>
  </w:tbl>
  <w:p w14:paraId="4344DE91" w14:textId="77777777" w:rsidR="00810ED8" w:rsidRDefault="00810ED8"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26477"/>
    <w:multiLevelType w:val="hybridMultilevel"/>
    <w:tmpl w:val="DB56EF1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5964AD5"/>
    <w:multiLevelType w:val="hybridMultilevel"/>
    <w:tmpl w:val="48F0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966074"/>
    <w:multiLevelType w:val="hybridMultilevel"/>
    <w:tmpl w:val="F85C9410"/>
    <w:lvl w:ilvl="0" w:tplc="7A0A5560">
      <w:start w:val="2019"/>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D5355"/>
    <w:multiLevelType w:val="hybridMultilevel"/>
    <w:tmpl w:val="92FE9494"/>
    <w:lvl w:ilvl="0" w:tplc="84D8E52C">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8327F6"/>
    <w:multiLevelType w:val="hybridMultilevel"/>
    <w:tmpl w:val="5850696C"/>
    <w:lvl w:ilvl="0" w:tplc="64FA3BAA">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6F3DE4"/>
    <w:multiLevelType w:val="hybridMultilevel"/>
    <w:tmpl w:val="D6ECD4AA"/>
    <w:lvl w:ilvl="0" w:tplc="7A0A5560">
      <w:start w:val="2019"/>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DD"/>
    <w:rsid w:val="00003475"/>
    <w:rsid w:val="0002482E"/>
    <w:rsid w:val="00043BBC"/>
    <w:rsid w:val="00050324"/>
    <w:rsid w:val="000762DC"/>
    <w:rsid w:val="000802AC"/>
    <w:rsid w:val="000921C6"/>
    <w:rsid w:val="000A0150"/>
    <w:rsid w:val="000A057B"/>
    <w:rsid w:val="000C2628"/>
    <w:rsid w:val="000C7231"/>
    <w:rsid w:val="000E12AE"/>
    <w:rsid w:val="000E63C9"/>
    <w:rsid w:val="000F697E"/>
    <w:rsid w:val="0010113F"/>
    <w:rsid w:val="00130E9D"/>
    <w:rsid w:val="00150A6D"/>
    <w:rsid w:val="00156483"/>
    <w:rsid w:val="00185B35"/>
    <w:rsid w:val="00187E22"/>
    <w:rsid w:val="001B0B4D"/>
    <w:rsid w:val="001F2008"/>
    <w:rsid w:val="001F2BC8"/>
    <w:rsid w:val="001F5F6B"/>
    <w:rsid w:val="002275E8"/>
    <w:rsid w:val="00243EBC"/>
    <w:rsid w:val="00243F04"/>
    <w:rsid w:val="00246A35"/>
    <w:rsid w:val="00277FE6"/>
    <w:rsid w:val="00284348"/>
    <w:rsid w:val="00292BB2"/>
    <w:rsid w:val="0029602C"/>
    <w:rsid w:val="002E0AE1"/>
    <w:rsid w:val="002F51F5"/>
    <w:rsid w:val="003006A3"/>
    <w:rsid w:val="00312137"/>
    <w:rsid w:val="00330359"/>
    <w:rsid w:val="003325AD"/>
    <w:rsid w:val="00333B65"/>
    <w:rsid w:val="00333F44"/>
    <w:rsid w:val="0033762F"/>
    <w:rsid w:val="00366C7E"/>
    <w:rsid w:val="003751CA"/>
    <w:rsid w:val="00375BDD"/>
    <w:rsid w:val="00384EA3"/>
    <w:rsid w:val="003A39A1"/>
    <w:rsid w:val="003C2191"/>
    <w:rsid w:val="003D3863"/>
    <w:rsid w:val="003D7F8D"/>
    <w:rsid w:val="00406EDA"/>
    <w:rsid w:val="004110DE"/>
    <w:rsid w:val="0043644E"/>
    <w:rsid w:val="0044085A"/>
    <w:rsid w:val="00452F87"/>
    <w:rsid w:val="004566F4"/>
    <w:rsid w:val="004605B6"/>
    <w:rsid w:val="004B21A5"/>
    <w:rsid w:val="004B346D"/>
    <w:rsid w:val="004C69CB"/>
    <w:rsid w:val="004E35BF"/>
    <w:rsid w:val="005037F0"/>
    <w:rsid w:val="00516A86"/>
    <w:rsid w:val="00523FC4"/>
    <w:rsid w:val="005275F6"/>
    <w:rsid w:val="005439DF"/>
    <w:rsid w:val="005459E8"/>
    <w:rsid w:val="005505F1"/>
    <w:rsid w:val="0056091C"/>
    <w:rsid w:val="00572102"/>
    <w:rsid w:val="00584878"/>
    <w:rsid w:val="00596F6A"/>
    <w:rsid w:val="005B5518"/>
    <w:rsid w:val="005B6091"/>
    <w:rsid w:val="005F1BB0"/>
    <w:rsid w:val="00602EE6"/>
    <w:rsid w:val="00625D6D"/>
    <w:rsid w:val="00640876"/>
    <w:rsid w:val="006474A9"/>
    <w:rsid w:val="00656C4D"/>
    <w:rsid w:val="006600D4"/>
    <w:rsid w:val="00660295"/>
    <w:rsid w:val="00670E4F"/>
    <w:rsid w:val="006956BE"/>
    <w:rsid w:val="006A6963"/>
    <w:rsid w:val="006C3C59"/>
    <w:rsid w:val="006C4E21"/>
    <w:rsid w:val="006D420C"/>
    <w:rsid w:val="006E5716"/>
    <w:rsid w:val="007302B3"/>
    <w:rsid w:val="00730733"/>
    <w:rsid w:val="00730E3A"/>
    <w:rsid w:val="007322D8"/>
    <w:rsid w:val="00736AAF"/>
    <w:rsid w:val="00751383"/>
    <w:rsid w:val="00765B2A"/>
    <w:rsid w:val="00783A34"/>
    <w:rsid w:val="00790054"/>
    <w:rsid w:val="00797122"/>
    <w:rsid w:val="007C6B52"/>
    <w:rsid w:val="007D16C5"/>
    <w:rsid w:val="007D1FD9"/>
    <w:rsid w:val="008032FB"/>
    <w:rsid w:val="00804319"/>
    <w:rsid w:val="00810ED8"/>
    <w:rsid w:val="00862FE4"/>
    <w:rsid w:val="0086389A"/>
    <w:rsid w:val="0087605E"/>
    <w:rsid w:val="0087614C"/>
    <w:rsid w:val="008A43FD"/>
    <w:rsid w:val="008B1FEE"/>
    <w:rsid w:val="008D0E3B"/>
    <w:rsid w:val="008D3256"/>
    <w:rsid w:val="00903C32"/>
    <w:rsid w:val="00916B16"/>
    <w:rsid w:val="009173B9"/>
    <w:rsid w:val="00930FED"/>
    <w:rsid w:val="0093335D"/>
    <w:rsid w:val="0093613E"/>
    <w:rsid w:val="00943026"/>
    <w:rsid w:val="009578E5"/>
    <w:rsid w:val="00966B81"/>
    <w:rsid w:val="00981A48"/>
    <w:rsid w:val="009A554C"/>
    <w:rsid w:val="009C7720"/>
    <w:rsid w:val="009F42B7"/>
    <w:rsid w:val="00A169C8"/>
    <w:rsid w:val="00A23AFA"/>
    <w:rsid w:val="00A25580"/>
    <w:rsid w:val="00A31B3E"/>
    <w:rsid w:val="00A46A4F"/>
    <w:rsid w:val="00A532F3"/>
    <w:rsid w:val="00A8489E"/>
    <w:rsid w:val="00AA1ABC"/>
    <w:rsid w:val="00AC29F3"/>
    <w:rsid w:val="00AE692B"/>
    <w:rsid w:val="00B126E8"/>
    <w:rsid w:val="00B231E5"/>
    <w:rsid w:val="00B269D4"/>
    <w:rsid w:val="00B33A24"/>
    <w:rsid w:val="00B351F4"/>
    <w:rsid w:val="00B61393"/>
    <w:rsid w:val="00B63E1B"/>
    <w:rsid w:val="00BF296D"/>
    <w:rsid w:val="00C02B87"/>
    <w:rsid w:val="00C159E9"/>
    <w:rsid w:val="00C2170E"/>
    <w:rsid w:val="00C372AA"/>
    <w:rsid w:val="00C4086D"/>
    <w:rsid w:val="00C4563C"/>
    <w:rsid w:val="00C623DC"/>
    <w:rsid w:val="00CA1896"/>
    <w:rsid w:val="00CB4258"/>
    <w:rsid w:val="00CB54F1"/>
    <w:rsid w:val="00CB5B28"/>
    <w:rsid w:val="00CE19B0"/>
    <w:rsid w:val="00CF5371"/>
    <w:rsid w:val="00D0323A"/>
    <w:rsid w:val="00D0559F"/>
    <w:rsid w:val="00D077E9"/>
    <w:rsid w:val="00D1598E"/>
    <w:rsid w:val="00D1739A"/>
    <w:rsid w:val="00D415B9"/>
    <w:rsid w:val="00D42CB7"/>
    <w:rsid w:val="00D5413D"/>
    <w:rsid w:val="00D570A9"/>
    <w:rsid w:val="00D70D02"/>
    <w:rsid w:val="00D770C7"/>
    <w:rsid w:val="00D86945"/>
    <w:rsid w:val="00D90290"/>
    <w:rsid w:val="00DB0386"/>
    <w:rsid w:val="00DD152F"/>
    <w:rsid w:val="00DE15B5"/>
    <w:rsid w:val="00DE213F"/>
    <w:rsid w:val="00DF027C"/>
    <w:rsid w:val="00E00A32"/>
    <w:rsid w:val="00E22ACD"/>
    <w:rsid w:val="00E31C82"/>
    <w:rsid w:val="00E33FB2"/>
    <w:rsid w:val="00E535E3"/>
    <w:rsid w:val="00E620B0"/>
    <w:rsid w:val="00E668C2"/>
    <w:rsid w:val="00E81B40"/>
    <w:rsid w:val="00EB0BCF"/>
    <w:rsid w:val="00EC467C"/>
    <w:rsid w:val="00EC6C41"/>
    <w:rsid w:val="00ED4534"/>
    <w:rsid w:val="00EE33D1"/>
    <w:rsid w:val="00EF555B"/>
    <w:rsid w:val="00EF695A"/>
    <w:rsid w:val="00F027BB"/>
    <w:rsid w:val="00F04F83"/>
    <w:rsid w:val="00F11DCF"/>
    <w:rsid w:val="00F15FD1"/>
    <w:rsid w:val="00F162EA"/>
    <w:rsid w:val="00F44D12"/>
    <w:rsid w:val="00F52D27"/>
    <w:rsid w:val="00F83527"/>
    <w:rsid w:val="00F95EDE"/>
    <w:rsid w:val="00FB14BC"/>
    <w:rsid w:val="00FD264B"/>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22D65"/>
  <w15:docId w15:val="{36068928-07AE-49EE-82A3-86E143039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44546A"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3751C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44546A"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44546A"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323E4F"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44546A"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44546A" w:themeColor="text2"/>
      <w:sz w:val="28"/>
      <w:szCs w:val="22"/>
    </w:rPr>
  </w:style>
  <w:style w:type="character" w:customStyle="1" w:styleId="EmphasisTextChar">
    <w:name w:val="Emphasis Text Char"/>
    <w:basedOn w:val="DefaultParagraphFont"/>
    <w:link w:val="EmphasisText"/>
    <w:rsid w:val="00DF027C"/>
    <w:rPr>
      <w:rFonts w:eastAsiaTheme="minorEastAsia"/>
      <w:b/>
      <w:color w:val="44546A" w:themeColor="text2"/>
      <w:sz w:val="28"/>
      <w:szCs w:val="22"/>
    </w:rPr>
  </w:style>
  <w:style w:type="character" w:styleId="Hyperlink">
    <w:name w:val="Hyperlink"/>
    <w:basedOn w:val="DefaultParagraphFont"/>
    <w:uiPriority w:val="99"/>
    <w:unhideWhenUsed/>
    <w:rsid w:val="00D1739A"/>
    <w:rPr>
      <w:color w:val="0563C1" w:themeColor="hyperlink"/>
      <w:u w:val="single"/>
    </w:rPr>
  </w:style>
  <w:style w:type="paragraph" w:styleId="ListParagraph">
    <w:name w:val="List Paragraph"/>
    <w:basedOn w:val="Normal"/>
    <w:uiPriority w:val="34"/>
    <w:unhideWhenUsed/>
    <w:qFormat/>
    <w:rsid w:val="009A554C"/>
    <w:pPr>
      <w:ind w:left="720"/>
      <w:contextualSpacing/>
    </w:pPr>
  </w:style>
  <w:style w:type="paragraph" w:styleId="BodyText2">
    <w:name w:val="Body Text 2"/>
    <w:basedOn w:val="Normal"/>
    <w:link w:val="BodyText2Char"/>
    <w:rsid w:val="00B61393"/>
    <w:pPr>
      <w:spacing w:after="120" w:line="480" w:lineRule="auto"/>
    </w:pPr>
    <w:rPr>
      <w:rFonts w:ascii="Times New Roman" w:eastAsia="Times New Roman" w:hAnsi="Times New Roman" w:cs="Times New Roman"/>
      <w:b w:val="0"/>
      <w:color w:val="auto"/>
      <w:sz w:val="24"/>
      <w:szCs w:val="24"/>
      <w:lang w:val="x-none" w:eastAsia="x-none"/>
    </w:rPr>
  </w:style>
  <w:style w:type="character" w:customStyle="1" w:styleId="BodyText2Char">
    <w:name w:val="Body Text 2 Char"/>
    <w:basedOn w:val="DefaultParagraphFont"/>
    <w:link w:val="BodyText2"/>
    <w:rsid w:val="00B61393"/>
    <w:rPr>
      <w:rFonts w:ascii="Times New Roman" w:eastAsia="Times New Roman" w:hAnsi="Times New Roman" w:cs="Times New Roman"/>
      <w:lang w:val="x-none" w:eastAsia="x-none"/>
    </w:rPr>
  </w:style>
  <w:style w:type="character" w:customStyle="1" w:styleId="Heading3Char">
    <w:name w:val="Heading 3 Char"/>
    <w:basedOn w:val="DefaultParagraphFont"/>
    <w:link w:val="Heading3"/>
    <w:uiPriority w:val="5"/>
    <w:rsid w:val="003751CA"/>
    <w:rPr>
      <w:rFonts w:asciiTheme="majorHAnsi" w:eastAsiaTheme="majorEastAsia" w:hAnsiTheme="majorHAnsi" w:cstheme="majorBidi"/>
      <w:b/>
      <w:color w:val="1F4D78" w:themeColor="accent1" w:themeShade="7F"/>
    </w:rPr>
  </w:style>
  <w:style w:type="character" w:styleId="FollowedHyperlink">
    <w:name w:val="FollowedHyperlink"/>
    <w:basedOn w:val="DefaultParagraphFont"/>
    <w:uiPriority w:val="99"/>
    <w:semiHidden/>
    <w:unhideWhenUsed/>
    <w:rsid w:val="00E668C2"/>
    <w:rPr>
      <w:color w:val="954F72" w:themeColor="followedHyperlink"/>
      <w:u w:val="single"/>
    </w:rPr>
  </w:style>
  <w:style w:type="character" w:styleId="PageNumber">
    <w:name w:val="page number"/>
    <w:basedOn w:val="DefaultParagraphFont"/>
    <w:uiPriority w:val="99"/>
    <w:semiHidden/>
    <w:unhideWhenUsed/>
    <w:rsid w:val="00810ED8"/>
  </w:style>
  <w:style w:type="character" w:customStyle="1" w:styleId="UnresolvedMention1">
    <w:name w:val="Unresolved Mention1"/>
    <w:basedOn w:val="DefaultParagraphFont"/>
    <w:uiPriority w:val="99"/>
    <w:semiHidden/>
    <w:unhideWhenUsed/>
    <w:rsid w:val="004B346D"/>
    <w:rPr>
      <w:color w:val="605E5C"/>
      <w:shd w:val="clear" w:color="auto" w:fill="E1DFDD"/>
    </w:rPr>
  </w:style>
  <w:style w:type="character" w:styleId="UnresolvedMention">
    <w:name w:val="Unresolved Mention"/>
    <w:basedOn w:val="DefaultParagraphFont"/>
    <w:uiPriority w:val="99"/>
    <w:semiHidden/>
    <w:unhideWhenUsed/>
    <w:rsid w:val="005609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90025">
      <w:bodyDiv w:val="1"/>
      <w:marLeft w:val="0"/>
      <w:marRight w:val="0"/>
      <w:marTop w:val="0"/>
      <w:marBottom w:val="0"/>
      <w:divBdr>
        <w:top w:val="none" w:sz="0" w:space="0" w:color="auto"/>
        <w:left w:val="none" w:sz="0" w:space="0" w:color="auto"/>
        <w:bottom w:val="none" w:sz="0" w:space="0" w:color="auto"/>
        <w:right w:val="none" w:sz="0" w:space="0" w:color="auto"/>
      </w:divBdr>
    </w:div>
    <w:div w:id="291325903">
      <w:bodyDiv w:val="1"/>
      <w:marLeft w:val="0"/>
      <w:marRight w:val="0"/>
      <w:marTop w:val="0"/>
      <w:marBottom w:val="0"/>
      <w:divBdr>
        <w:top w:val="none" w:sz="0" w:space="0" w:color="auto"/>
        <w:left w:val="none" w:sz="0" w:space="0" w:color="auto"/>
        <w:bottom w:val="none" w:sz="0" w:space="0" w:color="auto"/>
        <w:right w:val="none" w:sz="0" w:space="0" w:color="auto"/>
      </w:divBdr>
    </w:div>
    <w:div w:id="314602252">
      <w:bodyDiv w:val="1"/>
      <w:marLeft w:val="0"/>
      <w:marRight w:val="0"/>
      <w:marTop w:val="0"/>
      <w:marBottom w:val="0"/>
      <w:divBdr>
        <w:top w:val="none" w:sz="0" w:space="0" w:color="auto"/>
        <w:left w:val="none" w:sz="0" w:space="0" w:color="auto"/>
        <w:bottom w:val="none" w:sz="0" w:space="0" w:color="auto"/>
        <w:right w:val="none" w:sz="0" w:space="0" w:color="auto"/>
      </w:divBdr>
    </w:div>
    <w:div w:id="788204236">
      <w:bodyDiv w:val="1"/>
      <w:marLeft w:val="0"/>
      <w:marRight w:val="0"/>
      <w:marTop w:val="0"/>
      <w:marBottom w:val="0"/>
      <w:divBdr>
        <w:top w:val="none" w:sz="0" w:space="0" w:color="auto"/>
        <w:left w:val="none" w:sz="0" w:space="0" w:color="auto"/>
        <w:bottom w:val="none" w:sz="0" w:space="0" w:color="auto"/>
        <w:right w:val="none" w:sz="0" w:space="0" w:color="auto"/>
      </w:divBdr>
    </w:div>
    <w:div w:id="11711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llinator.org" TargetMode="External"/><Relationship Id="rId18" Type="http://schemas.openxmlformats.org/officeDocument/2006/relationships/hyperlink" Target="https://www.pollinator.org/shop/poster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ollinator.org/nappc/sponsor" TargetMode="External"/><Relationship Id="rId17" Type="http://schemas.openxmlformats.org/officeDocument/2006/relationships/hyperlink" Target="https://www.pollinator.org/nappc/sponsor" TargetMode="External"/><Relationship Id="rId25" Type="http://schemas.openxmlformats.org/officeDocument/2006/relationships/hyperlink" Target="http://www.nappc.org"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reed@pollinator.org"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reed@pollinator.org%2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mailto:nappc@pollinator.org" TargetMode="External"/><Relationship Id="rId19" Type="http://schemas.openxmlformats.org/officeDocument/2006/relationships/image" Target="media/image5.jpeg"/><Relationship Id="rId31" Type="http://schemas.openxmlformats.org/officeDocument/2006/relationships/hyperlink" Target="https://www.pollinator.org/pollinator.org/assets/generalFiles/GRANT-AWARD-AND-GIFT-ACCEPTANCE-POLICY-2020.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pollinator.org/pollinator-week" TargetMode="External"/><Relationship Id="rId27" Type="http://schemas.openxmlformats.org/officeDocument/2006/relationships/footer" Target="footer1.xml"/><Relationship Id="rId30" Type="http://schemas.openxmlformats.org/officeDocument/2006/relationships/image" Target="media/image10.pn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nappc@pollinato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ppData\Roaming\Microsoft\Templates\Report%20.dotx" TargetMode="External"/></Relationships>
</file>

<file path=word/theme/theme1.xml><?xml version="1.0" encoding="utf-8"?>
<a:theme xmlns:a="http://schemas.openxmlformats.org/drawingml/2006/main" name="Custom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DB930-CA7D-40B4-B509-2AEE2BAEF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C:\Users\kr\AppData\Roaming\Microsoft\Templates\Report .dotx</Template>
  <TotalTime>31</TotalTime>
  <Pages>8</Pages>
  <Words>1694</Words>
  <Characters>9657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Rourke</dc:creator>
  <cp:keywords/>
  <cp:lastModifiedBy>Reed Lievers</cp:lastModifiedBy>
  <cp:revision>8</cp:revision>
  <cp:lastPrinted>2021-12-17T18:54:00Z</cp:lastPrinted>
  <dcterms:created xsi:type="dcterms:W3CDTF">2021-12-08T23:17:00Z</dcterms:created>
  <dcterms:modified xsi:type="dcterms:W3CDTF">2021-12-17T19:14:00Z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